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23E9B" w14:textId="665C97A7" w:rsidR="007734BB" w:rsidRPr="005716D8" w:rsidRDefault="008B6B9B" w:rsidP="005716D8">
      <w:pPr>
        <w:pStyle w:val="Basisalinea"/>
        <w:ind w:left="-426"/>
        <w:rPr>
          <w:rFonts w:ascii="Poppins" w:hAnsi="Poppins" w:cs="Poppins"/>
          <w:color w:val="76B72A"/>
          <w:sz w:val="58"/>
          <w:szCs w:val="58"/>
          <w:lang w:val="en-US"/>
        </w:rPr>
      </w:pPr>
      <w:r>
        <w:rPr>
          <w:noProof/>
          <w:lang w:eastAsia="nl-NL"/>
        </w:rPr>
        <w:drawing>
          <wp:anchor distT="0" distB="0" distL="114300" distR="114300" simplePos="0" relativeHeight="251647999" behindDoc="1" locked="0" layoutInCell="1" allowOverlap="1" wp14:anchorId="71CF0A0B" wp14:editId="375E16BB">
            <wp:simplePos x="0" y="0"/>
            <wp:positionH relativeFrom="page">
              <wp:posOffset>-300024</wp:posOffset>
            </wp:positionH>
            <wp:positionV relativeFrom="page">
              <wp:posOffset>-1108710</wp:posOffset>
            </wp:positionV>
            <wp:extent cx="7896225" cy="5264150"/>
            <wp:effectExtent l="0" t="0" r="9525" b="0"/>
            <wp:wrapNone/>
            <wp:docPr id="15"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fbeelding 7"/>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7896225" cy="5264150"/>
                    </a:xfrm>
                    <a:prstGeom prst="rect">
                      <a:avLst/>
                    </a:prstGeom>
                    <a:noFill/>
                  </pic:spPr>
                </pic:pic>
              </a:graphicData>
            </a:graphic>
            <wp14:sizeRelH relativeFrom="page">
              <wp14:pctWidth>0</wp14:pctWidth>
            </wp14:sizeRelH>
            <wp14:sizeRelV relativeFrom="page">
              <wp14:pctHeight>0</wp14:pctHeight>
            </wp14:sizeRelV>
          </wp:anchor>
        </w:drawing>
      </w:r>
      <w:r w:rsidR="00157999">
        <w:rPr>
          <w:noProof/>
          <w:lang w:eastAsia="nl-NL"/>
        </w:rPr>
        <mc:AlternateContent>
          <mc:Choice Requires="wps">
            <w:drawing>
              <wp:anchor distT="0" distB="0" distL="114300" distR="114300" simplePos="0" relativeHeight="251646975" behindDoc="0" locked="0" layoutInCell="1" allowOverlap="1" wp14:anchorId="14987237" wp14:editId="0EBCC4D0">
                <wp:simplePos x="0" y="0"/>
                <wp:positionH relativeFrom="page">
                  <wp:align>right</wp:align>
                </wp:positionH>
                <wp:positionV relativeFrom="page">
                  <wp:posOffset>1382975</wp:posOffset>
                </wp:positionV>
                <wp:extent cx="7918450" cy="9644932"/>
                <wp:effectExtent l="0" t="0" r="0" b="0"/>
                <wp:wrapNone/>
                <wp:docPr id="17"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0" cy="9644932"/>
                        </a:xfrm>
                        <a:prstGeom prst="rect">
                          <a:avLst/>
                        </a:prstGeom>
                        <a:noFill/>
                        <a:ln w="6350">
                          <a:noFill/>
                        </a:ln>
                      </wps:spPr>
                      <wps:txbx>
                        <w:txbxContent>
                          <w:p w14:paraId="4310EBF3" w14:textId="77777777" w:rsidR="008C1569" w:rsidRPr="00910CE0" w:rsidRDefault="008C1569" w:rsidP="00987BC3">
                            <w:pPr>
                              <w:pStyle w:val="05Plat-NMFU"/>
                              <w:ind w:left="284"/>
                              <w:rPr>
                                <w:lang w:val="nl-NL"/>
                              </w:rPr>
                            </w:pPr>
                            <w:bookmarkStart w:id="0" w:name="_Hlk149842673"/>
                            <w:bookmarkEnd w:id="0"/>
                            <w:r w:rsidRPr="00910CE0">
                              <w:rPr>
                                <w:lang w:val="nl-NL"/>
                              </w:rPr>
                              <w:t>Beste bewoner,</w:t>
                            </w:r>
                          </w:p>
                          <w:p w14:paraId="7B389759" w14:textId="77777777" w:rsidR="008C1569" w:rsidRPr="00910CE0" w:rsidRDefault="008C1569" w:rsidP="00987BC3">
                            <w:pPr>
                              <w:pStyle w:val="05Plat-NMFU"/>
                              <w:ind w:left="284"/>
                              <w:rPr>
                                <w:lang w:val="nl-NL"/>
                              </w:rPr>
                            </w:pPr>
                            <w:r w:rsidRPr="00910CE0">
                              <w:rPr>
                                <w:lang w:val="nl-NL"/>
                              </w:rPr>
                              <w:t xml:space="preserve">Een tuin die minder heet en droog is in de zomer en waar geen wateroverlast is. Waar het prettig is voor mens en dier. Een klimaatadaptieve tuin. Dit stappenplan helpt je op weg die groene oase te realiseren. </w:t>
                            </w:r>
                          </w:p>
                          <w:p w14:paraId="5EF8AE83" w14:textId="77777777" w:rsidR="00F45FCF" w:rsidRPr="00910CE0" w:rsidRDefault="00F45FCF" w:rsidP="00987BC3">
                            <w:pPr>
                              <w:pStyle w:val="05Plat-NMFU"/>
                              <w:ind w:left="284"/>
                              <w:rPr>
                                <w:b/>
                                <w:lang w:val="nl-NL"/>
                              </w:rPr>
                            </w:pPr>
                          </w:p>
                          <w:p w14:paraId="5C3944CA" w14:textId="182669F5" w:rsidR="00DF5E5E" w:rsidRPr="00DC15CA" w:rsidRDefault="008C1569" w:rsidP="00DC15CA">
                            <w:pPr>
                              <w:pStyle w:val="05Plat-NMFU"/>
                              <w:ind w:left="284"/>
                              <w:jc w:val="center"/>
                              <w:rPr>
                                <w:b/>
                                <w:color w:val="538135" w:themeColor="accent6" w:themeShade="BF"/>
                                <w:sz w:val="36"/>
                                <w:szCs w:val="36"/>
                                <w:lang w:val="nl-NL"/>
                              </w:rPr>
                            </w:pPr>
                            <w:r w:rsidRPr="008C1569">
                              <w:rPr>
                                <w:b/>
                                <w:color w:val="538135" w:themeColor="accent6" w:themeShade="BF"/>
                                <w:sz w:val="36"/>
                                <w:szCs w:val="36"/>
                                <w:lang w:val="nl-NL"/>
                              </w:rPr>
                              <w:t>Stappenplan voor een groene tuin</w:t>
                            </w:r>
                          </w:p>
                          <w:p w14:paraId="73DED85B" w14:textId="382E1DC8" w:rsidR="00DE302F" w:rsidRPr="0099563F" w:rsidRDefault="00484AED" w:rsidP="00015453">
                            <w:pPr>
                              <w:pStyle w:val="05Plat-NMFU"/>
                              <w:ind w:left="1004"/>
                              <w:rPr>
                                <w:rFonts w:ascii="Poppins" w:hAnsi="Poppins"/>
                                <w:lang w:val="nl-NL"/>
                              </w:rPr>
                            </w:pPr>
                            <w:r w:rsidRPr="0099563F">
                              <w:rPr>
                                <w:rFonts w:ascii="Poppins" w:eastAsia="Arial Nova" w:hAnsi="Poppins"/>
                                <w:b/>
                                <w:bCs/>
                                <w:lang w:val="nl-NL"/>
                              </w:rPr>
                              <w:t>Grondsoort</w:t>
                            </w:r>
                            <w:r w:rsidRPr="0099563F">
                              <w:rPr>
                                <w:rFonts w:ascii="Poppins" w:hAnsi="Poppins"/>
                                <w:lang w:val="nl-NL"/>
                              </w:rPr>
                              <w:t xml:space="preserve"> </w:t>
                            </w:r>
                          </w:p>
                          <w:p w14:paraId="508D114B" w14:textId="147A8FAD" w:rsidR="000A6888" w:rsidRPr="0099563F" w:rsidRDefault="000A6888" w:rsidP="00015453">
                            <w:pPr>
                              <w:pStyle w:val="05Plat-NMFU"/>
                              <w:numPr>
                                <w:ilvl w:val="0"/>
                                <w:numId w:val="19"/>
                              </w:numPr>
                              <w:rPr>
                                <w:rFonts w:ascii="Poppins" w:hAnsi="Poppins"/>
                                <w:lang w:val="nl-NL"/>
                              </w:rPr>
                            </w:pPr>
                            <w:r w:rsidRPr="0099563F">
                              <w:rPr>
                                <w:rFonts w:ascii="Poppins" w:hAnsi="Poppins"/>
                                <w:lang w:val="nl-NL"/>
                              </w:rPr>
                              <w:t xml:space="preserve">Welke grondsoort heb je in de tuin? </w:t>
                            </w:r>
                            <w:r w:rsidR="00DF5E5E" w:rsidRPr="0099563F">
                              <w:rPr>
                                <w:rFonts w:ascii="Poppins" w:hAnsi="Poppins"/>
                                <w:lang w:val="nl-NL"/>
                              </w:rPr>
                              <w:t>Kies planten die het goed doen in deze grondsoort in jouw streek.</w:t>
                            </w:r>
                          </w:p>
                          <w:p w14:paraId="2AE37CF1" w14:textId="77777777" w:rsidR="00F0529F" w:rsidRPr="0099563F" w:rsidRDefault="00DE302F" w:rsidP="00015453">
                            <w:pPr>
                              <w:pStyle w:val="Lijstalinea"/>
                              <w:ind w:left="1004"/>
                              <w:rPr>
                                <w:rFonts w:ascii="Poppins" w:hAnsi="Poppins" w:cs="Poppins"/>
                                <w:sz w:val="20"/>
                                <w:szCs w:val="20"/>
                              </w:rPr>
                            </w:pPr>
                            <w:r w:rsidRPr="0099563F">
                              <w:rPr>
                                <w:rFonts w:ascii="Poppins" w:hAnsi="Poppins" w:cs="Poppins"/>
                                <w:b/>
                                <w:bCs/>
                                <w:sz w:val="20"/>
                                <w:szCs w:val="20"/>
                              </w:rPr>
                              <w:t>Regenwater afkoppelen</w:t>
                            </w:r>
                          </w:p>
                          <w:p w14:paraId="0AE2B90E" w14:textId="77777777" w:rsidR="00A9488B" w:rsidRPr="0099563F" w:rsidRDefault="00AD610D" w:rsidP="00015453">
                            <w:pPr>
                              <w:pStyle w:val="Lijstalinea"/>
                              <w:numPr>
                                <w:ilvl w:val="0"/>
                                <w:numId w:val="19"/>
                              </w:numPr>
                              <w:rPr>
                                <w:rFonts w:ascii="Poppins" w:hAnsi="Poppins" w:cs="Poppins"/>
                                <w:sz w:val="20"/>
                                <w:szCs w:val="20"/>
                              </w:rPr>
                            </w:pPr>
                            <w:r w:rsidRPr="0099563F">
                              <w:rPr>
                                <w:rFonts w:ascii="Poppins" w:hAnsi="Poppins" w:cs="Poppins"/>
                                <w:sz w:val="20"/>
                                <w:szCs w:val="20"/>
                              </w:rPr>
                              <w:t xml:space="preserve">Vang regenwater op. Beter voor de planten, je verbruikt minder water en het water komt niet in het riool. Zo voorkom je dat je tuin of straat blank komt te staan. </w:t>
                            </w:r>
                          </w:p>
                          <w:p w14:paraId="347E2F59" w14:textId="77777777" w:rsidR="00015453" w:rsidRPr="0099563F" w:rsidRDefault="00AD610D" w:rsidP="00015453">
                            <w:pPr>
                              <w:pStyle w:val="Lijstalinea"/>
                              <w:numPr>
                                <w:ilvl w:val="0"/>
                                <w:numId w:val="19"/>
                              </w:numPr>
                              <w:rPr>
                                <w:rFonts w:ascii="Poppins" w:hAnsi="Poppins"/>
                                <w:sz w:val="20"/>
                                <w:szCs w:val="20"/>
                              </w:rPr>
                            </w:pPr>
                            <w:r w:rsidRPr="0099563F">
                              <w:rPr>
                                <w:rFonts w:ascii="Poppins" w:hAnsi="Poppins" w:cs="Poppins"/>
                                <w:sz w:val="20"/>
                                <w:szCs w:val="20"/>
                              </w:rPr>
                              <w:t>Vang het water via de regenpijp op in een regenton en laat het overtollige water weglopen in de tuin of, als dit niet kan, naar een sloot of wadi of naar het riool.</w:t>
                            </w:r>
                          </w:p>
                          <w:p w14:paraId="3A40234E" w14:textId="77777777" w:rsidR="00EC792A" w:rsidRPr="0099563F" w:rsidRDefault="00455D5F" w:rsidP="00EC792A">
                            <w:pPr>
                              <w:pStyle w:val="Lijstalinea"/>
                              <w:ind w:left="1004"/>
                              <w:rPr>
                                <w:rFonts w:ascii="Poppins" w:hAnsi="Poppins" w:cs="Poppins"/>
                                <w:sz w:val="20"/>
                                <w:szCs w:val="20"/>
                              </w:rPr>
                            </w:pPr>
                            <w:r w:rsidRPr="0099563F">
                              <w:rPr>
                                <w:rFonts w:ascii="Poppins" w:eastAsia="Arial Nova" w:hAnsi="Poppins" w:cs="Poppins"/>
                                <w:b/>
                                <w:bCs/>
                                <w:sz w:val="20"/>
                                <w:szCs w:val="20"/>
                              </w:rPr>
                              <w:t>Bestrating</w:t>
                            </w:r>
                            <w:r w:rsidRPr="0099563F">
                              <w:rPr>
                                <w:rFonts w:ascii="Poppins" w:eastAsia="Arial Nova" w:hAnsi="Poppins" w:cs="Poppins"/>
                                <w:sz w:val="20"/>
                                <w:szCs w:val="20"/>
                              </w:rPr>
                              <w:t>:</w:t>
                            </w:r>
                            <w:r w:rsidR="0062098B" w:rsidRPr="0099563F">
                              <w:rPr>
                                <w:rFonts w:ascii="Poppins" w:hAnsi="Poppins" w:cs="Poppins"/>
                                <w:sz w:val="20"/>
                                <w:szCs w:val="20"/>
                              </w:rPr>
                              <w:t xml:space="preserve"> </w:t>
                            </w:r>
                          </w:p>
                          <w:p w14:paraId="0D299006" w14:textId="77777777" w:rsidR="00EC792A" w:rsidRPr="0099563F" w:rsidRDefault="0062098B" w:rsidP="00015453">
                            <w:pPr>
                              <w:pStyle w:val="Lijstalinea"/>
                              <w:numPr>
                                <w:ilvl w:val="0"/>
                                <w:numId w:val="19"/>
                              </w:numPr>
                              <w:rPr>
                                <w:rFonts w:ascii="Poppins" w:hAnsi="Poppins" w:cs="Poppins"/>
                                <w:sz w:val="20"/>
                                <w:szCs w:val="20"/>
                              </w:rPr>
                            </w:pPr>
                            <w:r w:rsidRPr="0099563F">
                              <w:rPr>
                                <w:rFonts w:ascii="Poppins" w:hAnsi="Poppins" w:cs="Poppins"/>
                                <w:sz w:val="20"/>
                                <w:szCs w:val="20"/>
                              </w:rPr>
                              <w:t xml:space="preserve">Haal de oude tegels eruit en vervang ze door plantvakken, bomen, hagen en struiken. </w:t>
                            </w:r>
                          </w:p>
                          <w:p w14:paraId="1A280F23" w14:textId="77777777" w:rsidR="00EC792A" w:rsidRPr="0099563F" w:rsidRDefault="0062098B" w:rsidP="00015453">
                            <w:pPr>
                              <w:pStyle w:val="Lijstalinea"/>
                              <w:numPr>
                                <w:ilvl w:val="0"/>
                                <w:numId w:val="19"/>
                              </w:numPr>
                              <w:rPr>
                                <w:rFonts w:ascii="Poppins" w:eastAsia="Arial Nova" w:hAnsi="Poppins"/>
                                <w:b/>
                                <w:bCs/>
                                <w:sz w:val="20"/>
                                <w:szCs w:val="20"/>
                              </w:rPr>
                            </w:pPr>
                            <w:r w:rsidRPr="0099563F">
                              <w:rPr>
                                <w:rFonts w:ascii="Poppins" w:hAnsi="Poppins" w:cs="Poppins"/>
                                <w:sz w:val="20"/>
                                <w:szCs w:val="20"/>
                              </w:rPr>
                              <w:t xml:space="preserve">Kies bij paden en terras voor </w:t>
                            </w:r>
                            <w:proofErr w:type="spellStart"/>
                            <w:r w:rsidRPr="0099563F">
                              <w:rPr>
                                <w:rFonts w:ascii="Poppins" w:hAnsi="Poppins" w:cs="Poppins"/>
                                <w:sz w:val="20"/>
                                <w:szCs w:val="20"/>
                              </w:rPr>
                              <w:t>halfverharding</w:t>
                            </w:r>
                            <w:proofErr w:type="spellEnd"/>
                            <w:r w:rsidRPr="0099563F">
                              <w:rPr>
                                <w:rFonts w:ascii="Poppins" w:hAnsi="Poppins" w:cs="Poppins"/>
                                <w:sz w:val="20"/>
                                <w:szCs w:val="20"/>
                              </w:rPr>
                              <w:t xml:space="preserve"> of hergebruik de stenen met stroken groen ertussen</w:t>
                            </w:r>
                            <w:r w:rsidR="00EC792A" w:rsidRPr="0099563F">
                              <w:rPr>
                                <w:rFonts w:ascii="Poppins" w:hAnsi="Poppins" w:cs="Poppins"/>
                                <w:sz w:val="20"/>
                                <w:szCs w:val="20"/>
                              </w:rPr>
                              <w:t>.</w:t>
                            </w:r>
                          </w:p>
                          <w:p w14:paraId="57840692" w14:textId="77777777" w:rsidR="00ED5B05" w:rsidRPr="0099563F" w:rsidRDefault="002E7BD6" w:rsidP="00ED5B05">
                            <w:pPr>
                              <w:pStyle w:val="Lijstalinea"/>
                              <w:ind w:left="1004"/>
                              <w:rPr>
                                <w:rFonts w:ascii="Poppins" w:eastAsia="Calibri" w:hAnsi="Poppins" w:cs="Poppins"/>
                                <w:sz w:val="20"/>
                                <w:szCs w:val="20"/>
                              </w:rPr>
                            </w:pPr>
                            <w:r w:rsidRPr="0099563F">
                              <w:rPr>
                                <w:rFonts w:ascii="Poppins" w:eastAsia="Arial Nova" w:hAnsi="Poppins" w:cs="Poppins"/>
                                <w:b/>
                                <w:bCs/>
                                <w:sz w:val="20"/>
                                <w:szCs w:val="20"/>
                              </w:rPr>
                              <w:t>Ligging</w:t>
                            </w:r>
                          </w:p>
                          <w:p w14:paraId="6486417C" w14:textId="77777777" w:rsidR="00ED5B05" w:rsidRPr="0099563F" w:rsidRDefault="00A9798E" w:rsidP="00015453">
                            <w:pPr>
                              <w:pStyle w:val="Lijstalinea"/>
                              <w:numPr>
                                <w:ilvl w:val="0"/>
                                <w:numId w:val="19"/>
                              </w:numPr>
                              <w:rPr>
                                <w:rFonts w:ascii="Poppins" w:hAnsi="Poppins"/>
                                <w:sz w:val="20"/>
                                <w:szCs w:val="20"/>
                              </w:rPr>
                            </w:pPr>
                            <w:r w:rsidRPr="0099563F">
                              <w:rPr>
                                <w:rFonts w:ascii="Poppins" w:hAnsi="Poppins"/>
                                <w:sz w:val="20"/>
                                <w:szCs w:val="20"/>
                              </w:rPr>
                              <w:t>Kijk w</w:t>
                            </w:r>
                            <w:r w:rsidRPr="00A9798E">
                              <w:rPr>
                                <w:rFonts w:ascii="Poppins" w:hAnsi="Poppins"/>
                                <w:sz w:val="20"/>
                                <w:szCs w:val="20"/>
                              </w:rPr>
                              <w:t>elke delen van de tuin</w:t>
                            </w:r>
                            <w:r w:rsidRPr="0099563F">
                              <w:rPr>
                                <w:rFonts w:ascii="Poppins" w:hAnsi="Poppins"/>
                                <w:sz w:val="20"/>
                                <w:szCs w:val="20"/>
                              </w:rPr>
                              <w:t xml:space="preserve"> </w:t>
                            </w:r>
                            <w:r w:rsidRPr="00A9798E">
                              <w:rPr>
                                <w:rFonts w:ascii="Poppins" w:hAnsi="Poppins"/>
                                <w:sz w:val="20"/>
                                <w:szCs w:val="20"/>
                              </w:rPr>
                              <w:t xml:space="preserve">in de zon </w:t>
                            </w:r>
                            <w:r w:rsidRPr="0099563F">
                              <w:rPr>
                                <w:rFonts w:ascii="Poppins" w:hAnsi="Poppins"/>
                                <w:sz w:val="20"/>
                                <w:szCs w:val="20"/>
                              </w:rPr>
                              <w:t xml:space="preserve">liggen </w:t>
                            </w:r>
                            <w:r w:rsidRPr="00A9798E">
                              <w:rPr>
                                <w:rFonts w:ascii="Poppins" w:hAnsi="Poppins"/>
                                <w:sz w:val="20"/>
                                <w:szCs w:val="20"/>
                              </w:rPr>
                              <w:t xml:space="preserve">en welke in de (half)schaduw. </w:t>
                            </w:r>
                            <w:r w:rsidRPr="0099563F">
                              <w:rPr>
                                <w:rFonts w:ascii="Poppins" w:hAnsi="Poppins"/>
                                <w:sz w:val="20"/>
                                <w:szCs w:val="20"/>
                              </w:rPr>
                              <w:t xml:space="preserve">Pas de </w:t>
                            </w:r>
                            <w:r w:rsidRPr="00A9798E">
                              <w:rPr>
                                <w:rFonts w:ascii="Poppins" w:hAnsi="Poppins"/>
                                <w:sz w:val="20"/>
                                <w:szCs w:val="20"/>
                              </w:rPr>
                              <w:t>soort beplanting hierop aan.</w:t>
                            </w:r>
                          </w:p>
                          <w:p w14:paraId="18C448F8" w14:textId="77777777" w:rsidR="00ED5B05" w:rsidRPr="0099563F" w:rsidRDefault="00D2539C" w:rsidP="00ED5B05">
                            <w:pPr>
                              <w:pStyle w:val="Lijstalinea"/>
                              <w:ind w:left="1004"/>
                              <w:rPr>
                                <w:rFonts w:ascii="Poppins" w:hAnsi="Poppins" w:cs="Poppins"/>
                                <w:sz w:val="20"/>
                                <w:szCs w:val="20"/>
                              </w:rPr>
                            </w:pPr>
                            <w:r w:rsidRPr="0099563F">
                              <w:rPr>
                                <w:rFonts w:ascii="Poppins" w:eastAsia="Arial Nova" w:hAnsi="Poppins" w:cs="Poppins"/>
                                <w:b/>
                                <w:bCs/>
                                <w:sz w:val="20"/>
                                <w:szCs w:val="20"/>
                              </w:rPr>
                              <w:t>Gevels en daken</w:t>
                            </w:r>
                          </w:p>
                          <w:p w14:paraId="0AF3E9FA" w14:textId="77777777" w:rsidR="00ED5B05" w:rsidRPr="0099563F" w:rsidRDefault="0080006A" w:rsidP="00015453">
                            <w:pPr>
                              <w:pStyle w:val="Lijstalinea"/>
                              <w:numPr>
                                <w:ilvl w:val="0"/>
                                <w:numId w:val="19"/>
                              </w:numPr>
                              <w:rPr>
                                <w:rFonts w:ascii="Poppins" w:hAnsi="Poppins" w:cs="Poppins"/>
                                <w:sz w:val="20"/>
                                <w:szCs w:val="20"/>
                              </w:rPr>
                            </w:pPr>
                            <w:r w:rsidRPr="0099563F">
                              <w:rPr>
                                <w:rFonts w:ascii="Poppins" w:hAnsi="Poppins" w:cs="Poppins"/>
                                <w:sz w:val="20"/>
                                <w:szCs w:val="20"/>
                              </w:rPr>
                              <w:t>Zet klimplanten tegen de gevel voor verkoeling en nestgelegenheid</w:t>
                            </w:r>
                          </w:p>
                          <w:p w14:paraId="60513181" w14:textId="77777777" w:rsidR="00ED5B05" w:rsidRPr="0099563F" w:rsidRDefault="00AD610D" w:rsidP="00015453">
                            <w:pPr>
                              <w:pStyle w:val="Lijstalinea"/>
                              <w:numPr>
                                <w:ilvl w:val="0"/>
                                <w:numId w:val="19"/>
                              </w:numPr>
                              <w:rPr>
                                <w:rFonts w:ascii="Poppins" w:hAnsi="Poppins"/>
                                <w:sz w:val="20"/>
                                <w:szCs w:val="20"/>
                              </w:rPr>
                            </w:pPr>
                            <w:r w:rsidRPr="0099563F">
                              <w:rPr>
                                <w:rFonts w:ascii="Poppins" w:hAnsi="Poppins" w:cs="Poppins"/>
                                <w:sz w:val="20"/>
                                <w:szCs w:val="20"/>
                              </w:rPr>
                              <w:t>Vergroen het dak van je schuur of huis</w:t>
                            </w:r>
                            <w:r w:rsidR="00EB0A4C" w:rsidRPr="0099563F">
                              <w:rPr>
                                <w:rFonts w:ascii="Poppins" w:hAnsi="Poppins"/>
                                <w:sz w:val="20"/>
                                <w:szCs w:val="20"/>
                              </w:rPr>
                              <w:t>, mooi</w:t>
                            </w:r>
                            <w:r w:rsidRPr="0099563F">
                              <w:rPr>
                                <w:rFonts w:ascii="Poppins" w:hAnsi="Poppins" w:cs="Poppins"/>
                                <w:sz w:val="20"/>
                                <w:szCs w:val="20"/>
                              </w:rPr>
                              <w:t xml:space="preserve"> in combinatie met zonnepanelen</w:t>
                            </w:r>
                          </w:p>
                          <w:p w14:paraId="5558AA3D" w14:textId="77777777" w:rsidR="00725728" w:rsidRPr="0099563F" w:rsidRDefault="00B45D8A" w:rsidP="00A7395A">
                            <w:pPr>
                              <w:pStyle w:val="Lijstalinea"/>
                              <w:ind w:left="1004"/>
                              <w:rPr>
                                <w:rFonts w:ascii="Poppins" w:hAnsi="Poppins"/>
                                <w:sz w:val="20"/>
                                <w:szCs w:val="20"/>
                              </w:rPr>
                            </w:pPr>
                            <w:r w:rsidRPr="0099563F">
                              <w:rPr>
                                <w:rFonts w:ascii="Poppins" w:eastAsia="Arial Nova" w:hAnsi="Poppins" w:cs="Poppins"/>
                                <w:b/>
                                <w:bCs/>
                                <w:sz w:val="20"/>
                                <w:szCs w:val="20"/>
                              </w:rPr>
                              <w:t>Biodiversiteit</w:t>
                            </w:r>
                          </w:p>
                          <w:p w14:paraId="5B6802E2" w14:textId="77777777" w:rsidR="00725728" w:rsidRPr="0099563F" w:rsidRDefault="001A55EE" w:rsidP="00015453">
                            <w:pPr>
                              <w:pStyle w:val="Lijstalinea"/>
                              <w:numPr>
                                <w:ilvl w:val="0"/>
                                <w:numId w:val="19"/>
                              </w:numPr>
                              <w:rPr>
                                <w:rFonts w:ascii="Poppins" w:hAnsi="Poppins" w:cs="Poppins"/>
                                <w:sz w:val="20"/>
                                <w:szCs w:val="20"/>
                              </w:rPr>
                            </w:pPr>
                            <w:r w:rsidRPr="0099563F">
                              <w:rPr>
                                <w:rFonts w:ascii="Poppins" w:hAnsi="Poppins" w:cs="Poppins"/>
                                <w:sz w:val="20"/>
                                <w:szCs w:val="20"/>
                              </w:rPr>
                              <w:t>Kies planten die passen bij de standplaats en grondsoort.</w:t>
                            </w:r>
                          </w:p>
                          <w:p w14:paraId="46785B79" w14:textId="77777777" w:rsidR="00725728" w:rsidRPr="0099563F" w:rsidRDefault="001A55EE" w:rsidP="00015453">
                            <w:pPr>
                              <w:pStyle w:val="Lijstalinea"/>
                              <w:numPr>
                                <w:ilvl w:val="0"/>
                                <w:numId w:val="19"/>
                              </w:numPr>
                              <w:rPr>
                                <w:rFonts w:ascii="Poppins" w:eastAsia="Calibri" w:hAnsi="Poppins" w:cs="Poppins"/>
                                <w:sz w:val="20"/>
                                <w:szCs w:val="20"/>
                              </w:rPr>
                            </w:pPr>
                            <w:r w:rsidRPr="0099563F">
                              <w:rPr>
                                <w:rFonts w:ascii="Poppins" w:hAnsi="Poppins" w:cs="Poppins"/>
                                <w:sz w:val="20"/>
                                <w:szCs w:val="20"/>
                              </w:rPr>
                              <w:t>Kies voor biologische, inheemse en diervriendelijke planten.</w:t>
                            </w:r>
                          </w:p>
                          <w:p w14:paraId="79294507" w14:textId="77777777" w:rsidR="00725728" w:rsidRPr="0099563F" w:rsidRDefault="00881D12" w:rsidP="00A7395A">
                            <w:pPr>
                              <w:pStyle w:val="Lijstalinea"/>
                              <w:ind w:left="1004"/>
                              <w:rPr>
                                <w:rFonts w:ascii="Poppins" w:hAnsi="Poppins" w:cs="Poppins"/>
                                <w:sz w:val="20"/>
                                <w:szCs w:val="20"/>
                              </w:rPr>
                            </w:pPr>
                            <w:r w:rsidRPr="0099563F">
                              <w:rPr>
                                <w:rFonts w:ascii="Poppins" w:eastAsia="Arial Nova" w:hAnsi="Poppins" w:cs="Poppins"/>
                                <w:b/>
                                <w:bCs/>
                                <w:sz w:val="20"/>
                                <w:szCs w:val="20"/>
                              </w:rPr>
                              <w:t>Beplanting</w:t>
                            </w:r>
                          </w:p>
                          <w:p w14:paraId="036E2F87" w14:textId="77777777" w:rsidR="00725728" w:rsidRPr="0099563F" w:rsidRDefault="0062098B" w:rsidP="00015453">
                            <w:pPr>
                              <w:pStyle w:val="Lijstalinea"/>
                              <w:numPr>
                                <w:ilvl w:val="0"/>
                                <w:numId w:val="19"/>
                              </w:numPr>
                              <w:rPr>
                                <w:rFonts w:ascii="Poppins" w:hAnsi="Poppins" w:cs="Poppins"/>
                                <w:sz w:val="20"/>
                                <w:szCs w:val="20"/>
                              </w:rPr>
                            </w:pPr>
                            <w:r w:rsidRPr="0099563F">
                              <w:rPr>
                                <w:rFonts w:ascii="Poppins" w:hAnsi="Poppins" w:cs="Poppins"/>
                                <w:sz w:val="20"/>
                                <w:szCs w:val="20"/>
                              </w:rPr>
                              <w:t>Plant verstandig en in stappen. Niet alles hoeft in één keer.</w:t>
                            </w:r>
                          </w:p>
                          <w:p w14:paraId="13A12F23" w14:textId="77777777" w:rsidR="00AD272A" w:rsidRPr="0099563F" w:rsidRDefault="008C1569" w:rsidP="00015453">
                            <w:pPr>
                              <w:pStyle w:val="Lijstalinea"/>
                              <w:numPr>
                                <w:ilvl w:val="0"/>
                                <w:numId w:val="19"/>
                              </w:numPr>
                              <w:rPr>
                                <w:rFonts w:ascii="Poppins" w:hAnsi="Poppins" w:cs="Poppins"/>
                                <w:sz w:val="20"/>
                                <w:szCs w:val="20"/>
                              </w:rPr>
                            </w:pPr>
                            <w:r w:rsidRPr="0099563F">
                              <w:rPr>
                                <w:rFonts w:ascii="Poppins" w:hAnsi="Poppins" w:cs="Poppins"/>
                                <w:sz w:val="20"/>
                                <w:szCs w:val="20"/>
                              </w:rPr>
                              <w:t xml:space="preserve">Bomen en struiken zijn in het najaar en winter goedkoper. </w:t>
                            </w:r>
                          </w:p>
                          <w:p w14:paraId="57668DDB" w14:textId="77777777" w:rsidR="00AD272A" w:rsidRPr="0099563F" w:rsidRDefault="008C1569" w:rsidP="00015453">
                            <w:pPr>
                              <w:pStyle w:val="Lijstalinea"/>
                              <w:numPr>
                                <w:ilvl w:val="0"/>
                                <w:numId w:val="19"/>
                              </w:numPr>
                              <w:rPr>
                                <w:rFonts w:ascii="Poppins" w:hAnsi="Poppins" w:cs="Poppins"/>
                                <w:sz w:val="20"/>
                                <w:szCs w:val="20"/>
                              </w:rPr>
                            </w:pPr>
                            <w:r w:rsidRPr="0099563F">
                              <w:rPr>
                                <w:rFonts w:ascii="Poppins" w:hAnsi="Poppins" w:cs="Poppins"/>
                                <w:sz w:val="20"/>
                                <w:szCs w:val="20"/>
                              </w:rPr>
                              <w:t xml:space="preserve">In het voorjaar kun je eerst wat inzaaien en later wat bij planten. Met stekjes van vrienden of buren, plantenruilsites of door planten op te splitsen kost dit niets. </w:t>
                            </w:r>
                          </w:p>
                          <w:p w14:paraId="6A60554B" w14:textId="7FFAE66B" w:rsidR="008C1569" w:rsidRPr="0099563F" w:rsidRDefault="008C1569" w:rsidP="00015453">
                            <w:pPr>
                              <w:pStyle w:val="Lijstalinea"/>
                              <w:numPr>
                                <w:ilvl w:val="0"/>
                                <w:numId w:val="19"/>
                              </w:numPr>
                              <w:rPr>
                                <w:rFonts w:ascii="Poppins" w:hAnsi="Poppins" w:cs="Poppins"/>
                                <w:sz w:val="20"/>
                                <w:szCs w:val="20"/>
                              </w:rPr>
                            </w:pPr>
                            <w:r w:rsidRPr="0099563F">
                              <w:rPr>
                                <w:rFonts w:ascii="Poppins" w:hAnsi="Poppins" w:cs="Poppins"/>
                                <w:sz w:val="20"/>
                                <w:szCs w:val="20"/>
                              </w:rPr>
                              <w:t>Verbeter de grond met biologische compost.</w:t>
                            </w:r>
                          </w:p>
                          <w:p w14:paraId="07696E5B" w14:textId="5339EAF8" w:rsidR="008C1569" w:rsidRDefault="008C1569" w:rsidP="00DC15CA">
                            <w:pPr>
                              <w:pStyle w:val="05Plat-NMFU"/>
                              <w:ind w:left="284"/>
                              <w:rPr>
                                <w:rFonts w:ascii="Poppins" w:hAnsi="Poppins"/>
                                <w:lang w:val="nl-NL"/>
                              </w:rPr>
                            </w:pPr>
                            <w:r w:rsidRPr="0099563F">
                              <w:rPr>
                                <w:rFonts w:ascii="Poppins" w:hAnsi="Poppins"/>
                                <w:lang w:val="nl-NL"/>
                              </w:rPr>
                              <w:t xml:space="preserve">En vergroen samen met je buurt! </w:t>
                            </w:r>
                            <w:r w:rsidR="00914EB5" w:rsidRPr="0099563F">
                              <w:rPr>
                                <w:rFonts w:ascii="Poppins" w:hAnsi="Poppins"/>
                                <w:lang w:val="nl-NL"/>
                              </w:rPr>
                              <w:t>Hiervoor zijn ook subsidies en kortingen beschikbaar.</w:t>
                            </w:r>
                            <w:r w:rsidR="008577FC">
                              <w:rPr>
                                <w:rFonts w:ascii="Poppins" w:hAnsi="Poppins"/>
                                <w:lang w:val="nl-NL"/>
                              </w:rPr>
                              <w:t xml:space="preserve"> </w:t>
                            </w:r>
                            <w:r w:rsidR="002D7F0C" w:rsidRPr="0099563F">
                              <w:rPr>
                                <w:rFonts w:ascii="Poppins" w:hAnsi="Poppins"/>
                                <w:lang w:val="nl-NL"/>
                              </w:rPr>
                              <w:t>S</w:t>
                            </w:r>
                            <w:r w:rsidR="004A36F4" w:rsidRPr="0099563F">
                              <w:rPr>
                                <w:rFonts w:ascii="Poppins" w:hAnsi="Poppins"/>
                                <w:lang w:val="nl-NL"/>
                              </w:rPr>
                              <w:t xml:space="preserve">amen </w:t>
                            </w:r>
                            <w:proofErr w:type="spellStart"/>
                            <w:r w:rsidR="004A36F4" w:rsidRPr="0099563F">
                              <w:rPr>
                                <w:rFonts w:ascii="Poppins" w:hAnsi="Poppins"/>
                                <w:lang w:val="nl-NL"/>
                              </w:rPr>
                              <w:t>vergroenen</w:t>
                            </w:r>
                            <w:proofErr w:type="spellEnd"/>
                            <w:r w:rsidR="004A36F4" w:rsidRPr="0099563F">
                              <w:rPr>
                                <w:rFonts w:ascii="Poppins" w:hAnsi="Poppins"/>
                                <w:lang w:val="nl-NL"/>
                              </w:rPr>
                              <w:t xml:space="preserve"> zorgt voor een </w:t>
                            </w:r>
                            <w:r w:rsidR="0018321D" w:rsidRPr="0099563F">
                              <w:rPr>
                                <w:rFonts w:ascii="Poppins" w:hAnsi="Poppins"/>
                                <w:lang w:val="nl-NL"/>
                              </w:rPr>
                              <w:t xml:space="preserve">fijnere, </w:t>
                            </w:r>
                            <w:r w:rsidR="004A36F4" w:rsidRPr="0099563F">
                              <w:rPr>
                                <w:rFonts w:ascii="Poppins" w:hAnsi="Poppins"/>
                                <w:lang w:val="nl-NL"/>
                              </w:rPr>
                              <w:t>koelere buurt met minder wateroverlast.</w:t>
                            </w:r>
                          </w:p>
                          <w:p w14:paraId="0BE3FBB2" w14:textId="77777777" w:rsidR="00460D19" w:rsidRPr="00910CE0" w:rsidRDefault="00460D19" w:rsidP="00DC15CA">
                            <w:pPr>
                              <w:pStyle w:val="05Plat-NMFU"/>
                              <w:ind w:left="284"/>
                              <w:rPr>
                                <w:rFonts w:ascii="Poppins" w:hAnsi="Poppins"/>
                                <w:lang w:val="nl-NL"/>
                              </w:rPr>
                            </w:pPr>
                          </w:p>
                          <w:p w14:paraId="33434F8A" w14:textId="77777777" w:rsidR="00460D19" w:rsidRPr="005B5B39" w:rsidRDefault="00460D19" w:rsidP="00544DA2">
                            <w:pPr>
                              <w:spacing w:line="276" w:lineRule="auto"/>
                              <w:ind w:firstLine="708"/>
                              <w:rPr>
                                <w:sz w:val="22"/>
                                <w:szCs w:val="22"/>
                              </w:rPr>
                            </w:pPr>
                            <w:r w:rsidRPr="005B5B39">
                              <w:rPr>
                                <w:noProof/>
                                <w:sz w:val="22"/>
                                <w:szCs w:val="22"/>
                              </w:rPr>
                              <w:drawing>
                                <wp:inline distT="0" distB="0" distL="0" distR="0" wp14:anchorId="1A62536E" wp14:editId="49276CEA">
                                  <wp:extent cx="482600" cy="416560"/>
                                  <wp:effectExtent l="0" t="0" r="0" b="2540"/>
                                  <wp:docPr id="512394709" name="Afbeelding 512394709" descr="Afbeelding met patroo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5882" name="Afbeelding 1" descr="Afbeelding met patroon, pixel, ontwerp&#10;&#10;Automatisch gegenereerde beschrijving"/>
                                          <pic:cNvPicPr/>
                                        </pic:nvPicPr>
                                        <pic:blipFill>
                                          <a:blip r:embed="rId12"/>
                                          <a:stretch>
                                            <a:fillRect/>
                                          </a:stretch>
                                        </pic:blipFill>
                                        <pic:spPr>
                                          <a:xfrm>
                                            <a:off x="0" y="0"/>
                                            <a:ext cx="493519" cy="425985"/>
                                          </a:xfrm>
                                          <a:prstGeom prst="rect">
                                            <a:avLst/>
                                          </a:prstGeom>
                                        </pic:spPr>
                                      </pic:pic>
                                    </a:graphicData>
                                  </a:graphic>
                                </wp:inline>
                              </w:drawing>
                            </w:r>
                            <w:r w:rsidRPr="005B5B39">
                              <w:rPr>
                                <w:sz w:val="22"/>
                                <w:szCs w:val="22"/>
                              </w:rPr>
                              <w:t xml:space="preserve">Kijk voor meer informatie over al deze stappen op </w:t>
                            </w:r>
                            <w:hyperlink r:id="rId13" w:history="1">
                              <w:r w:rsidRPr="005B5B39">
                                <w:rPr>
                                  <w:rStyle w:val="Hyperlink"/>
                                  <w:sz w:val="22"/>
                                  <w:szCs w:val="22"/>
                                </w:rPr>
                                <w:t>www.nmu.nl/klimaatambassadeurs</w:t>
                              </w:r>
                            </w:hyperlink>
                          </w:p>
                          <w:p w14:paraId="384F41CB" w14:textId="77777777" w:rsidR="00460D19" w:rsidRPr="005B5B39" w:rsidRDefault="00460D19" w:rsidP="00544DA2">
                            <w:pPr>
                              <w:spacing w:line="276" w:lineRule="auto"/>
                              <w:ind w:firstLine="708"/>
                              <w:rPr>
                                <w:sz w:val="22"/>
                                <w:szCs w:val="22"/>
                              </w:rPr>
                            </w:pPr>
                            <w:r w:rsidRPr="00720FE6">
                              <w:rPr>
                                <w:sz w:val="28"/>
                                <w:szCs w:val="28"/>
                              </w:rPr>
                              <w:t xml:space="preserve"> </w:t>
                            </w:r>
                            <w:r w:rsidRPr="005B5B39">
                              <w:rPr>
                                <w:noProof/>
                                <w:sz w:val="22"/>
                                <w:szCs w:val="22"/>
                              </w:rPr>
                              <w:drawing>
                                <wp:inline distT="0" distB="0" distL="0" distR="0" wp14:anchorId="088A3191" wp14:editId="389C3203">
                                  <wp:extent cx="406400" cy="406400"/>
                                  <wp:effectExtent l="0" t="0" r="0" b="0"/>
                                  <wp:docPr id="368245867" name="Afbeelding 368245867" descr="Afbeelding met patroon, plein, pixel, ste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59425" name="Afbeelding 2" descr="Afbeelding met patroon, plein, pixel, steek&#10;&#10;Automatisch gegenereerde beschrijv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Pr>
                                <w:sz w:val="28"/>
                                <w:szCs w:val="28"/>
                              </w:rPr>
                              <w:t xml:space="preserve"> </w:t>
                            </w:r>
                            <w:r w:rsidRPr="005B5B39">
                              <w:rPr>
                                <w:sz w:val="22"/>
                                <w:szCs w:val="22"/>
                              </w:rPr>
                              <w:t xml:space="preserve">Meer over </w:t>
                            </w:r>
                            <w:proofErr w:type="spellStart"/>
                            <w:r w:rsidRPr="005B5B39">
                              <w:rPr>
                                <w:sz w:val="22"/>
                                <w:szCs w:val="22"/>
                              </w:rPr>
                              <w:t>klimaatadaptieve</w:t>
                            </w:r>
                            <w:proofErr w:type="spellEnd"/>
                            <w:r w:rsidRPr="005B5B39">
                              <w:rPr>
                                <w:sz w:val="22"/>
                                <w:szCs w:val="22"/>
                              </w:rPr>
                              <w:t xml:space="preserve"> tuinen op </w:t>
                            </w:r>
                            <w:hyperlink r:id="rId15" w:history="1">
                              <w:r w:rsidRPr="005B5B39">
                                <w:rPr>
                                  <w:rStyle w:val="Hyperlink"/>
                                  <w:sz w:val="22"/>
                                  <w:szCs w:val="22"/>
                                </w:rPr>
                                <w:t>www.nmu.nl/project/informatie-klimaatadaptieve-tuinen</w:t>
                              </w:r>
                            </w:hyperlink>
                            <w:r w:rsidRPr="005B5B39">
                              <w:rPr>
                                <w:sz w:val="22"/>
                                <w:szCs w:val="22"/>
                              </w:rPr>
                              <w:t xml:space="preserve"> </w:t>
                            </w:r>
                          </w:p>
                          <w:p w14:paraId="539BC85C" w14:textId="77777777" w:rsidR="00460D19" w:rsidRPr="005B5B39" w:rsidRDefault="00460D19" w:rsidP="00544DA2">
                            <w:pPr>
                              <w:spacing w:line="276" w:lineRule="auto"/>
                              <w:ind w:firstLine="708"/>
                              <w:rPr>
                                <w:sz w:val="22"/>
                                <w:szCs w:val="22"/>
                              </w:rPr>
                            </w:pPr>
                            <w:r w:rsidRPr="005B5B39">
                              <w:rPr>
                                <w:noProof/>
                                <w:sz w:val="22"/>
                                <w:szCs w:val="22"/>
                              </w:rPr>
                              <w:drawing>
                                <wp:inline distT="0" distB="0" distL="0" distR="0" wp14:anchorId="5B37689E" wp14:editId="77B552D5">
                                  <wp:extent cx="478187" cy="412750"/>
                                  <wp:effectExtent l="0" t="0" r="0" b="6350"/>
                                  <wp:docPr id="1759032626" name="Afbeelding 1759032626" descr="Afbeelding met patroo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86567" name="Afbeelding 1" descr="Afbeelding met patroon, pixel, ontwerp&#10;&#10;Automatisch gegenereerde beschrijving"/>
                                          <pic:cNvPicPr/>
                                        </pic:nvPicPr>
                                        <pic:blipFill>
                                          <a:blip r:embed="rId12"/>
                                          <a:stretch>
                                            <a:fillRect/>
                                          </a:stretch>
                                        </pic:blipFill>
                                        <pic:spPr>
                                          <a:xfrm>
                                            <a:off x="0" y="0"/>
                                            <a:ext cx="484234" cy="417970"/>
                                          </a:xfrm>
                                          <a:prstGeom prst="rect">
                                            <a:avLst/>
                                          </a:prstGeom>
                                        </pic:spPr>
                                      </pic:pic>
                                    </a:graphicData>
                                  </a:graphic>
                                </wp:inline>
                              </w:drawing>
                            </w:r>
                            <w:r>
                              <w:rPr>
                                <w:sz w:val="22"/>
                                <w:szCs w:val="22"/>
                              </w:rPr>
                              <w:t xml:space="preserve"> </w:t>
                            </w:r>
                            <w:r w:rsidRPr="005B5B39">
                              <w:rPr>
                                <w:sz w:val="22"/>
                                <w:szCs w:val="22"/>
                              </w:rPr>
                              <w:t xml:space="preserve">Benieuwd naar andere trainingen van de NMU? Kijk op onze website </w:t>
                            </w:r>
                            <w:hyperlink r:id="rId16" w:history="1">
                              <w:r w:rsidRPr="005B5B39">
                                <w:rPr>
                                  <w:rStyle w:val="Hyperlink"/>
                                  <w:sz w:val="22"/>
                                  <w:szCs w:val="22"/>
                                </w:rPr>
                                <w:t>www.nmu.nl</w:t>
                              </w:r>
                            </w:hyperlink>
                          </w:p>
                          <w:p w14:paraId="172AF1EC" w14:textId="23D16603" w:rsidR="009C0CA0" w:rsidRPr="00952C93" w:rsidRDefault="009C0CA0" w:rsidP="00460D19">
                            <w:pPr>
                              <w:pStyle w:val="05Plat-NMFU"/>
                              <w:spacing w:line="120" w:lineRule="auto"/>
                              <w:ind w:left="0" w:firstLine="284"/>
                              <w:rPr>
                                <w:sz w:val="23"/>
                                <w:szCs w:val="23"/>
                                <w:lang w:val="nl-NL"/>
                              </w:rPr>
                            </w:pPr>
                          </w:p>
                        </w:txbxContent>
                      </wps:txbx>
                      <wps:bodyPr rot="0" spcFirstLastPara="0" vertOverflow="overflow" horzOverflow="overflow" vert="horz" wrap="square" lIns="432000" tIns="432000" rIns="432000" bIns="43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87237" id="_x0000_t202" coordsize="21600,21600" o:spt="202" path="m,l,21600r21600,l21600,xe">
                <v:stroke joinstyle="miter"/>
                <v:path gradientshapeok="t" o:connecttype="rect"/>
              </v:shapetype>
              <v:shape id="Tekstvak 13" o:spid="_x0000_s1026" type="#_x0000_t202" style="position:absolute;left:0;text-align:left;margin-left:572.3pt;margin-top:108.9pt;width:623.5pt;height:759.45pt;z-index:25164697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" filled="f" stroked="f" strokeweight=".5pt">
                <v:textbox inset="12mm,12mm,12mm,12mm">
                  <w:txbxContent>
                    <w:p w14:paraId="4310EBF3" w14:textId="77777777" w:rsidR="008C1569" w:rsidRPr="00910CE0" w:rsidRDefault="008C1569" w:rsidP="00987BC3">
                      <w:pPr>
                        <w:pStyle w:val="05Plat-NMFU"/>
                        <w:ind w:left="284"/>
                        <w:rPr>
                          <w:lang w:val="nl-NL"/>
                        </w:rPr>
                      </w:pPr>
                      <w:bookmarkStart w:id="1" w:name="_Hlk149842673"/>
                      <w:bookmarkEnd w:id="1"/>
                      <w:r w:rsidRPr="00910CE0">
                        <w:rPr>
                          <w:lang w:val="nl-NL"/>
                        </w:rPr>
                        <w:t>Beste bewoner,</w:t>
                      </w:r>
                    </w:p>
                    <w:p w14:paraId="7B389759" w14:textId="77777777" w:rsidR="008C1569" w:rsidRPr="00910CE0" w:rsidRDefault="008C1569" w:rsidP="00987BC3">
                      <w:pPr>
                        <w:pStyle w:val="05Plat-NMFU"/>
                        <w:ind w:left="284"/>
                        <w:rPr>
                          <w:lang w:val="nl-NL"/>
                        </w:rPr>
                      </w:pPr>
                      <w:r w:rsidRPr="00910CE0">
                        <w:rPr>
                          <w:lang w:val="nl-NL"/>
                        </w:rPr>
                        <w:t xml:space="preserve">Een tuin die minder heet en droog is in de zomer en waar geen wateroverlast is. Waar het prettig is voor mens en dier. Een klimaatadaptieve tuin. Dit stappenplan helpt je op weg die groene oase te realiseren. </w:t>
                      </w:r>
                    </w:p>
                    <w:p w14:paraId="5EF8AE83" w14:textId="77777777" w:rsidR="00F45FCF" w:rsidRPr="00910CE0" w:rsidRDefault="00F45FCF" w:rsidP="00987BC3">
                      <w:pPr>
                        <w:pStyle w:val="05Plat-NMFU"/>
                        <w:ind w:left="284"/>
                        <w:rPr>
                          <w:b/>
                          <w:lang w:val="nl-NL"/>
                        </w:rPr>
                      </w:pPr>
                    </w:p>
                    <w:p w14:paraId="5C3944CA" w14:textId="182669F5" w:rsidR="00DF5E5E" w:rsidRPr="00DC15CA" w:rsidRDefault="008C1569" w:rsidP="00DC15CA">
                      <w:pPr>
                        <w:pStyle w:val="05Plat-NMFU"/>
                        <w:ind w:left="284"/>
                        <w:jc w:val="center"/>
                        <w:rPr>
                          <w:b/>
                          <w:color w:val="538135" w:themeColor="accent6" w:themeShade="BF"/>
                          <w:sz w:val="36"/>
                          <w:szCs w:val="36"/>
                          <w:lang w:val="nl-NL"/>
                        </w:rPr>
                      </w:pPr>
                      <w:r w:rsidRPr="008C1569">
                        <w:rPr>
                          <w:b/>
                          <w:color w:val="538135" w:themeColor="accent6" w:themeShade="BF"/>
                          <w:sz w:val="36"/>
                          <w:szCs w:val="36"/>
                          <w:lang w:val="nl-NL"/>
                        </w:rPr>
                        <w:t>Stappenplan voor een groene tuin</w:t>
                      </w:r>
                    </w:p>
                    <w:p w14:paraId="73DED85B" w14:textId="382E1DC8" w:rsidR="00DE302F" w:rsidRPr="0099563F" w:rsidRDefault="00484AED" w:rsidP="00015453">
                      <w:pPr>
                        <w:pStyle w:val="05Plat-NMFU"/>
                        <w:ind w:left="1004"/>
                        <w:rPr>
                          <w:rFonts w:ascii="Poppins" w:hAnsi="Poppins"/>
                          <w:lang w:val="nl-NL"/>
                        </w:rPr>
                      </w:pPr>
                      <w:r w:rsidRPr="0099563F">
                        <w:rPr>
                          <w:rFonts w:ascii="Poppins" w:eastAsia="Arial Nova" w:hAnsi="Poppins"/>
                          <w:b/>
                          <w:bCs/>
                          <w:lang w:val="nl-NL"/>
                        </w:rPr>
                        <w:t>Grondsoort</w:t>
                      </w:r>
                      <w:r w:rsidRPr="0099563F">
                        <w:rPr>
                          <w:rFonts w:ascii="Poppins" w:hAnsi="Poppins"/>
                          <w:lang w:val="nl-NL"/>
                        </w:rPr>
                        <w:t xml:space="preserve"> </w:t>
                      </w:r>
                    </w:p>
                    <w:p w14:paraId="508D114B" w14:textId="147A8FAD" w:rsidR="000A6888" w:rsidRPr="0099563F" w:rsidRDefault="000A6888" w:rsidP="00015453">
                      <w:pPr>
                        <w:pStyle w:val="05Plat-NMFU"/>
                        <w:numPr>
                          <w:ilvl w:val="0"/>
                          <w:numId w:val="19"/>
                        </w:numPr>
                        <w:rPr>
                          <w:rFonts w:ascii="Poppins" w:hAnsi="Poppins"/>
                          <w:lang w:val="nl-NL"/>
                        </w:rPr>
                      </w:pPr>
                      <w:r w:rsidRPr="0099563F">
                        <w:rPr>
                          <w:rFonts w:ascii="Poppins" w:hAnsi="Poppins"/>
                          <w:lang w:val="nl-NL"/>
                        </w:rPr>
                        <w:t xml:space="preserve">Welke grondsoort heb je in de tuin? </w:t>
                      </w:r>
                      <w:r w:rsidR="00DF5E5E" w:rsidRPr="0099563F">
                        <w:rPr>
                          <w:rFonts w:ascii="Poppins" w:hAnsi="Poppins"/>
                          <w:lang w:val="nl-NL"/>
                        </w:rPr>
                        <w:t>Kies planten die het goed doen in deze grondsoort in jouw streek.</w:t>
                      </w:r>
                    </w:p>
                    <w:p w14:paraId="2AE37CF1" w14:textId="77777777" w:rsidR="00F0529F" w:rsidRPr="0099563F" w:rsidRDefault="00DE302F" w:rsidP="00015453">
                      <w:pPr>
                        <w:pStyle w:val="Lijstalinea"/>
                        <w:ind w:left="1004"/>
                        <w:rPr>
                          <w:rFonts w:ascii="Poppins" w:hAnsi="Poppins" w:cs="Poppins"/>
                          <w:sz w:val="20"/>
                          <w:szCs w:val="20"/>
                        </w:rPr>
                      </w:pPr>
                      <w:r w:rsidRPr="0099563F">
                        <w:rPr>
                          <w:rFonts w:ascii="Poppins" w:hAnsi="Poppins" w:cs="Poppins"/>
                          <w:b/>
                          <w:bCs/>
                          <w:sz w:val="20"/>
                          <w:szCs w:val="20"/>
                        </w:rPr>
                        <w:t>Regenwater afkoppelen</w:t>
                      </w:r>
                    </w:p>
                    <w:p w14:paraId="0AE2B90E" w14:textId="77777777" w:rsidR="00A9488B" w:rsidRPr="0099563F" w:rsidRDefault="00AD610D" w:rsidP="00015453">
                      <w:pPr>
                        <w:pStyle w:val="Lijstalinea"/>
                        <w:numPr>
                          <w:ilvl w:val="0"/>
                          <w:numId w:val="19"/>
                        </w:numPr>
                        <w:rPr>
                          <w:rFonts w:ascii="Poppins" w:hAnsi="Poppins" w:cs="Poppins"/>
                          <w:sz w:val="20"/>
                          <w:szCs w:val="20"/>
                        </w:rPr>
                      </w:pPr>
                      <w:r w:rsidRPr="0099563F">
                        <w:rPr>
                          <w:rFonts w:ascii="Poppins" w:hAnsi="Poppins" w:cs="Poppins"/>
                          <w:sz w:val="20"/>
                          <w:szCs w:val="20"/>
                        </w:rPr>
                        <w:t xml:space="preserve">Vang regenwater op. Beter voor de planten, je verbruikt minder water en het water komt niet in het riool. Zo voorkom je dat je tuin of straat blank komt te staan. </w:t>
                      </w:r>
                    </w:p>
                    <w:p w14:paraId="347E2F59" w14:textId="77777777" w:rsidR="00015453" w:rsidRPr="0099563F" w:rsidRDefault="00AD610D" w:rsidP="00015453">
                      <w:pPr>
                        <w:pStyle w:val="Lijstalinea"/>
                        <w:numPr>
                          <w:ilvl w:val="0"/>
                          <w:numId w:val="19"/>
                        </w:numPr>
                        <w:rPr>
                          <w:rFonts w:ascii="Poppins" w:hAnsi="Poppins"/>
                          <w:sz w:val="20"/>
                          <w:szCs w:val="20"/>
                        </w:rPr>
                      </w:pPr>
                      <w:r w:rsidRPr="0099563F">
                        <w:rPr>
                          <w:rFonts w:ascii="Poppins" w:hAnsi="Poppins" w:cs="Poppins"/>
                          <w:sz w:val="20"/>
                          <w:szCs w:val="20"/>
                        </w:rPr>
                        <w:t>Vang het water via de regenpijp op in een regenton en laat het overtollige water weglopen in de tuin of, als dit niet kan, naar een sloot of wadi of naar het riool.</w:t>
                      </w:r>
                    </w:p>
                    <w:p w14:paraId="3A40234E" w14:textId="77777777" w:rsidR="00EC792A" w:rsidRPr="0099563F" w:rsidRDefault="00455D5F" w:rsidP="00EC792A">
                      <w:pPr>
                        <w:pStyle w:val="Lijstalinea"/>
                        <w:ind w:left="1004"/>
                        <w:rPr>
                          <w:rFonts w:ascii="Poppins" w:hAnsi="Poppins" w:cs="Poppins"/>
                          <w:sz w:val="20"/>
                          <w:szCs w:val="20"/>
                        </w:rPr>
                      </w:pPr>
                      <w:r w:rsidRPr="0099563F">
                        <w:rPr>
                          <w:rFonts w:ascii="Poppins" w:eastAsia="Arial Nova" w:hAnsi="Poppins" w:cs="Poppins"/>
                          <w:b/>
                          <w:bCs/>
                          <w:sz w:val="20"/>
                          <w:szCs w:val="20"/>
                        </w:rPr>
                        <w:t>Bestrating</w:t>
                      </w:r>
                      <w:r w:rsidRPr="0099563F">
                        <w:rPr>
                          <w:rFonts w:ascii="Poppins" w:eastAsia="Arial Nova" w:hAnsi="Poppins" w:cs="Poppins"/>
                          <w:sz w:val="20"/>
                          <w:szCs w:val="20"/>
                        </w:rPr>
                        <w:t>:</w:t>
                      </w:r>
                      <w:r w:rsidR="0062098B" w:rsidRPr="0099563F">
                        <w:rPr>
                          <w:rFonts w:ascii="Poppins" w:hAnsi="Poppins" w:cs="Poppins"/>
                          <w:sz w:val="20"/>
                          <w:szCs w:val="20"/>
                        </w:rPr>
                        <w:t xml:space="preserve"> </w:t>
                      </w:r>
                    </w:p>
                    <w:p w14:paraId="0D299006" w14:textId="77777777" w:rsidR="00EC792A" w:rsidRPr="0099563F" w:rsidRDefault="0062098B" w:rsidP="00015453">
                      <w:pPr>
                        <w:pStyle w:val="Lijstalinea"/>
                        <w:numPr>
                          <w:ilvl w:val="0"/>
                          <w:numId w:val="19"/>
                        </w:numPr>
                        <w:rPr>
                          <w:rFonts w:ascii="Poppins" w:hAnsi="Poppins" w:cs="Poppins"/>
                          <w:sz w:val="20"/>
                          <w:szCs w:val="20"/>
                        </w:rPr>
                      </w:pPr>
                      <w:r w:rsidRPr="0099563F">
                        <w:rPr>
                          <w:rFonts w:ascii="Poppins" w:hAnsi="Poppins" w:cs="Poppins"/>
                          <w:sz w:val="20"/>
                          <w:szCs w:val="20"/>
                        </w:rPr>
                        <w:t xml:space="preserve">Haal de oude tegels eruit en vervang ze door plantvakken, bomen, hagen en struiken. </w:t>
                      </w:r>
                    </w:p>
                    <w:p w14:paraId="1A280F23" w14:textId="77777777" w:rsidR="00EC792A" w:rsidRPr="0099563F" w:rsidRDefault="0062098B" w:rsidP="00015453">
                      <w:pPr>
                        <w:pStyle w:val="Lijstalinea"/>
                        <w:numPr>
                          <w:ilvl w:val="0"/>
                          <w:numId w:val="19"/>
                        </w:numPr>
                        <w:rPr>
                          <w:rFonts w:ascii="Poppins" w:eastAsia="Arial Nova" w:hAnsi="Poppins"/>
                          <w:b/>
                          <w:bCs/>
                          <w:sz w:val="20"/>
                          <w:szCs w:val="20"/>
                        </w:rPr>
                      </w:pPr>
                      <w:r w:rsidRPr="0099563F">
                        <w:rPr>
                          <w:rFonts w:ascii="Poppins" w:hAnsi="Poppins" w:cs="Poppins"/>
                          <w:sz w:val="20"/>
                          <w:szCs w:val="20"/>
                        </w:rPr>
                        <w:t xml:space="preserve">Kies bij paden en terras voor </w:t>
                      </w:r>
                      <w:proofErr w:type="spellStart"/>
                      <w:r w:rsidRPr="0099563F">
                        <w:rPr>
                          <w:rFonts w:ascii="Poppins" w:hAnsi="Poppins" w:cs="Poppins"/>
                          <w:sz w:val="20"/>
                          <w:szCs w:val="20"/>
                        </w:rPr>
                        <w:t>halfverharding</w:t>
                      </w:r>
                      <w:proofErr w:type="spellEnd"/>
                      <w:r w:rsidRPr="0099563F">
                        <w:rPr>
                          <w:rFonts w:ascii="Poppins" w:hAnsi="Poppins" w:cs="Poppins"/>
                          <w:sz w:val="20"/>
                          <w:szCs w:val="20"/>
                        </w:rPr>
                        <w:t xml:space="preserve"> of hergebruik de stenen met stroken groen ertussen</w:t>
                      </w:r>
                      <w:r w:rsidR="00EC792A" w:rsidRPr="0099563F">
                        <w:rPr>
                          <w:rFonts w:ascii="Poppins" w:hAnsi="Poppins" w:cs="Poppins"/>
                          <w:sz w:val="20"/>
                          <w:szCs w:val="20"/>
                        </w:rPr>
                        <w:t>.</w:t>
                      </w:r>
                    </w:p>
                    <w:p w14:paraId="57840692" w14:textId="77777777" w:rsidR="00ED5B05" w:rsidRPr="0099563F" w:rsidRDefault="002E7BD6" w:rsidP="00ED5B05">
                      <w:pPr>
                        <w:pStyle w:val="Lijstalinea"/>
                        <w:ind w:left="1004"/>
                        <w:rPr>
                          <w:rFonts w:ascii="Poppins" w:eastAsia="Calibri" w:hAnsi="Poppins" w:cs="Poppins"/>
                          <w:sz w:val="20"/>
                          <w:szCs w:val="20"/>
                        </w:rPr>
                      </w:pPr>
                      <w:r w:rsidRPr="0099563F">
                        <w:rPr>
                          <w:rFonts w:ascii="Poppins" w:eastAsia="Arial Nova" w:hAnsi="Poppins" w:cs="Poppins"/>
                          <w:b/>
                          <w:bCs/>
                          <w:sz w:val="20"/>
                          <w:szCs w:val="20"/>
                        </w:rPr>
                        <w:t>Ligging</w:t>
                      </w:r>
                    </w:p>
                    <w:p w14:paraId="6486417C" w14:textId="77777777" w:rsidR="00ED5B05" w:rsidRPr="0099563F" w:rsidRDefault="00A9798E" w:rsidP="00015453">
                      <w:pPr>
                        <w:pStyle w:val="Lijstalinea"/>
                        <w:numPr>
                          <w:ilvl w:val="0"/>
                          <w:numId w:val="19"/>
                        </w:numPr>
                        <w:rPr>
                          <w:rFonts w:ascii="Poppins" w:hAnsi="Poppins"/>
                          <w:sz w:val="20"/>
                          <w:szCs w:val="20"/>
                        </w:rPr>
                      </w:pPr>
                      <w:r w:rsidRPr="0099563F">
                        <w:rPr>
                          <w:rFonts w:ascii="Poppins" w:hAnsi="Poppins"/>
                          <w:sz w:val="20"/>
                          <w:szCs w:val="20"/>
                        </w:rPr>
                        <w:t>Kijk w</w:t>
                      </w:r>
                      <w:r w:rsidRPr="00A9798E">
                        <w:rPr>
                          <w:rFonts w:ascii="Poppins" w:hAnsi="Poppins"/>
                          <w:sz w:val="20"/>
                          <w:szCs w:val="20"/>
                        </w:rPr>
                        <w:t>elke delen van de tuin</w:t>
                      </w:r>
                      <w:r w:rsidRPr="0099563F">
                        <w:rPr>
                          <w:rFonts w:ascii="Poppins" w:hAnsi="Poppins"/>
                          <w:sz w:val="20"/>
                          <w:szCs w:val="20"/>
                        </w:rPr>
                        <w:t xml:space="preserve"> </w:t>
                      </w:r>
                      <w:r w:rsidRPr="00A9798E">
                        <w:rPr>
                          <w:rFonts w:ascii="Poppins" w:hAnsi="Poppins"/>
                          <w:sz w:val="20"/>
                          <w:szCs w:val="20"/>
                        </w:rPr>
                        <w:t xml:space="preserve">in de zon </w:t>
                      </w:r>
                      <w:r w:rsidRPr="0099563F">
                        <w:rPr>
                          <w:rFonts w:ascii="Poppins" w:hAnsi="Poppins"/>
                          <w:sz w:val="20"/>
                          <w:szCs w:val="20"/>
                        </w:rPr>
                        <w:t xml:space="preserve">liggen </w:t>
                      </w:r>
                      <w:r w:rsidRPr="00A9798E">
                        <w:rPr>
                          <w:rFonts w:ascii="Poppins" w:hAnsi="Poppins"/>
                          <w:sz w:val="20"/>
                          <w:szCs w:val="20"/>
                        </w:rPr>
                        <w:t xml:space="preserve">en welke in de (half)schaduw. </w:t>
                      </w:r>
                      <w:r w:rsidRPr="0099563F">
                        <w:rPr>
                          <w:rFonts w:ascii="Poppins" w:hAnsi="Poppins"/>
                          <w:sz w:val="20"/>
                          <w:szCs w:val="20"/>
                        </w:rPr>
                        <w:t xml:space="preserve">Pas de </w:t>
                      </w:r>
                      <w:r w:rsidRPr="00A9798E">
                        <w:rPr>
                          <w:rFonts w:ascii="Poppins" w:hAnsi="Poppins"/>
                          <w:sz w:val="20"/>
                          <w:szCs w:val="20"/>
                        </w:rPr>
                        <w:t>soort beplanting hierop aan.</w:t>
                      </w:r>
                    </w:p>
                    <w:p w14:paraId="18C448F8" w14:textId="77777777" w:rsidR="00ED5B05" w:rsidRPr="0099563F" w:rsidRDefault="00D2539C" w:rsidP="00ED5B05">
                      <w:pPr>
                        <w:pStyle w:val="Lijstalinea"/>
                        <w:ind w:left="1004"/>
                        <w:rPr>
                          <w:rFonts w:ascii="Poppins" w:hAnsi="Poppins" w:cs="Poppins"/>
                          <w:sz w:val="20"/>
                          <w:szCs w:val="20"/>
                        </w:rPr>
                      </w:pPr>
                      <w:r w:rsidRPr="0099563F">
                        <w:rPr>
                          <w:rFonts w:ascii="Poppins" w:eastAsia="Arial Nova" w:hAnsi="Poppins" w:cs="Poppins"/>
                          <w:b/>
                          <w:bCs/>
                          <w:sz w:val="20"/>
                          <w:szCs w:val="20"/>
                        </w:rPr>
                        <w:t>Gevels en daken</w:t>
                      </w:r>
                    </w:p>
                    <w:p w14:paraId="0AF3E9FA" w14:textId="77777777" w:rsidR="00ED5B05" w:rsidRPr="0099563F" w:rsidRDefault="0080006A" w:rsidP="00015453">
                      <w:pPr>
                        <w:pStyle w:val="Lijstalinea"/>
                        <w:numPr>
                          <w:ilvl w:val="0"/>
                          <w:numId w:val="19"/>
                        </w:numPr>
                        <w:rPr>
                          <w:rFonts w:ascii="Poppins" w:hAnsi="Poppins" w:cs="Poppins"/>
                          <w:sz w:val="20"/>
                          <w:szCs w:val="20"/>
                        </w:rPr>
                      </w:pPr>
                      <w:r w:rsidRPr="0099563F">
                        <w:rPr>
                          <w:rFonts w:ascii="Poppins" w:hAnsi="Poppins" w:cs="Poppins"/>
                          <w:sz w:val="20"/>
                          <w:szCs w:val="20"/>
                        </w:rPr>
                        <w:t>Zet klimplanten tegen de gevel voor verkoeling en nestgelegenheid</w:t>
                      </w:r>
                    </w:p>
                    <w:p w14:paraId="60513181" w14:textId="77777777" w:rsidR="00ED5B05" w:rsidRPr="0099563F" w:rsidRDefault="00AD610D" w:rsidP="00015453">
                      <w:pPr>
                        <w:pStyle w:val="Lijstalinea"/>
                        <w:numPr>
                          <w:ilvl w:val="0"/>
                          <w:numId w:val="19"/>
                        </w:numPr>
                        <w:rPr>
                          <w:rFonts w:ascii="Poppins" w:hAnsi="Poppins"/>
                          <w:sz w:val="20"/>
                          <w:szCs w:val="20"/>
                        </w:rPr>
                      </w:pPr>
                      <w:r w:rsidRPr="0099563F">
                        <w:rPr>
                          <w:rFonts w:ascii="Poppins" w:hAnsi="Poppins" w:cs="Poppins"/>
                          <w:sz w:val="20"/>
                          <w:szCs w:val="20"/>
                        </w:rPr>
                        <w:t>Vergroen het dak van je schuur of huis</w:t>
                      </w:r>
                      <w:r w:rsidR="00EB0A4C" w:rsidRPr="0099563F">
                        <w:rPr>
                          <w:rFonts w:ascii="Poppins" w:hAnsi="Poppins"/>
                          <w:sz w:val="20"/>
                          <w:szCs w:val="20"/>
                        </w:rPr>
                        <w:t>, mooi</w:t>
                      </w:r>
                      <w:r w:rsidRPr="0099563F">
                        <w:rPr>
                          <w:rFonts w:ascii="Poppins" w:hAnsi="Poppins" w:cs="Poppins"/>
                          <w:sz w:val="20"/>
                          <w:szCs w:val="20"/>
                        </w:rPr>
                        <w:t xml:space="preserve"> in combinatie met zonnepanelen</w:t>
                      </w:r>
                    </w:p>
                    <w:p w14:paraId="5558AA3D" w14:textId="77777777" w:rsidR="00725728" w:rsidRPr="0099563F" w:rsidRDefault="00B45D8A" w:rsidP="00A7395A">
                      <w:pPr>
                        <w:pStyle w:val="Lijstalinea"/>
                        <w:ind w:left="1004"/>
                        <w:rPr>
                          <w:rFonts w:ascii="Poppins" w:hAnsi="Poppins"/>
                          <w:sz w:val="20"/>
                          <w:szCs w:val="20"/>
                        </w:rPr>
                      </w:pPr>
                      <w:r w:rsidRPr="0099563F">
                        <w:rPr>
                          <w:rFonts w:ascii="Poppins" w:eastAsia="Arial Nova" w:hAnsi="Poppins" w:cs="Poppins"/>
                          <w:b/>
                          <w:bCs/>
                          <w:sz w:val="20"/>
                          <w:szCs w:val="20"/>
                        </w:rPr>
                        <w:t>Biodiversiteit</w:t>
                      </w:r>
                    </w:p>
                    <w:p w14:paraId="5B6802E2" w14:textId="77777777" w:rsidR="00725728" w:rsidRPr="0099563F" w:rsidRDefault="001A55EE" w:rsidP="00015453">
                      <w:pPr>
                        <w:pStyle w:val="Lijstalinea"/>
                        <w:numPr>
                          <w:ilvl w:val="0"/>
                          <w:numId w:val="19"/>
                        </w:numPr>
                        <w:rPr>
                          <w:rFonts w:ascii="Poppins" w:hAnsi="Poppins" w:cs="Poppins"/>
                          <w:sz w:val="20"/>
                          <w:szCs w:val="20"/>
                        </w:rPr>
                      </w:pPr>
                      <w:r w:rsidRPr="0099563F">
                        <w:rPr>
                          <w:rFonts w:ascii="Poppins" w:hAnsi="Poppins" w:cs="Poppins"/>
                          <w:sz w:val="20"/>
                          <w:szCs w:val="20"/>
                        </w:rPr>
                        <w:t>Kies planten die passen bij de standplaats en grondsoort.</w:t>
                      </w:r>
                    </w:p>
                    <w:p w14:paraId="46785B79" w14:textId="77777777" w:rsidR="00725728" w:rsidRPr="0099563F" w:rsidRDefault="001A55EE" w:rsidP="00015453">
                      <w:pPr>
                        <w:pStyle w:val="Lijstalinea"/>
                        <w:numPr>
                          <w:ilvl w:val="0"/>
                          <w:numId w:val="19"/>
                        </w:numPr>
                        <w:rPr>
                          <w:rFonts w:ascii="Poppins" w:eastAsia="Calibri" w:hAnsi="Poppins" w:cs="Poppins"/>
                          <w:sz w:val="20"/>
                          <w:szCs w:val="20"/>
                        </w:rPr>
                      </w:pPr>
                      <w:r w:rsidRPr="0099563F">
                        <w:rPr>
                          <w:rFonts w:ascii="Poppins" w:hAnsi="Poppins" w:cs="Poppins"/>
                          <w:sz w:val="20"/>
                          <w:szCs w:val="20"/>
                        </w:rPr>
                        <w:t>Kies voor biologische, inheemse en diervriendelijke planten.</w:t>
                      </w:r>
                    </w:p>
                    <w:p w14:paraId="79294507" w14:textId="77777777" w:rsidR="00725728" w:rsidRPr="0099563F" w:rsidRDefault="00881D12" w:rsidP="00A7395A">
                      <w:pPr>
                        <w:pStyle w:val="Lijstalinea"/>
                        <w:ind w:left="1004"/>
                        <w:rPr>
                          <w:rFonts w:ascii="Poppins" w:hAnsi="Poppins" w:cs="Poppins"/>
                          <w:sz w:val="20"/>
                          <w:szCs w:val="20"/>
                        </w:rPr>
                      </w:pPr>
                      <w:r w:rsidRPr="0099563F">
                        <w:rPr>
                          <w:rFonts w:ascii="Poppins" w:eastAsia="Arial Nova" w:hAnsi="Poppins" w:cs="Poppins"/>
                          <w:b/>
                          <w:bCs/>
                          <w:sz w:val="20"/>
                          <w:szCs w:val="20"/>
                        </w:rPr>
                        <w:t>Beplanting</w:t>
                      </w:r>
                    </w:p>
                    <w:p w14:paraId="036E2F87" w14:textId="77777777" w:rsidR="00725728" w:rsidRPr="0099563F" w:rsidRDefault="0062098B" w:rsidP="00015453">
                      <w:pPr>
                        <w:pStyle w:val="Lijstalinea"/>
                        <w:numPr>
                          <w:ilvl w:val="0"/>
                          <w:numId w:val="19"/>
                        </w:numPr>
                        <w:rPr>
                          <w:rFonts w:ascii="Poppins" w:hAnsi="Poppins" w:cs="Poppins"/>
                          <w:sz w:val="20"/>
                          <w:szCs w:val="20"/>
                        </w:rPr>
                      </w:pPr>
                      <w:r w:rsidRPr="0099563F">
                        <w:rPr>
                          <w:rFonts w:ascii="Poppins" w:hAnsi="Poppins" w:cs="Poppins"/>
                          <w:sz w:val="20"/>
                          <w:szCs w:val="20"/>
                        </w:rPr>
                        <w:t>Plant verstandig en in stappen. Niet alles hoeft in één keer.</w:t>
                      </w:r>
                    </w:p>
                    <w:p w14:paraId="13A12F23" w14:textId="77777777" w:rsidR="00AD272A" w:rsidRPr="0099563F" w:rsidRDefault="008C1569" w:rsidP="00015453">
                      <w:pPr>
                        <w:pStyle w:val="Lijstalinea"/>
                        <w:numPr>
                          <w:ilvl w:val="0"/>
                          <w:numId w:val="19"/>
                        </w:numPr>
                        <w:rPr>
                          <w:rFonts w:ascii="Poppins" w:hAnsi="Poppins" w:cs="Poppins"/>
                          <w:sz w:val="20"/>
                          <w:szCs w:val="20"/>
                        </w:rPr>
                      </w:pPr>
                      <w:r w:rsidRPr="0099563F">
                        <w:rPr>
                          <w:rFonts w:ascii="Poppins" w:hAnsi="Poppins" w:cs="Poppins"/>
                          <w:sz w:val="20"/>
                          <w:szCs w:val="20"/>
                        </w:rPr>
                        <w:t xml:space="preserve">Bomen en struiken zijn in het najaar en winter goedkoper. </w:t>
                      </w:r>
                    </w:p>
                    <w:p w14:paraId="57668DDB" w14:textId="77777777" w:rsidR="00AD272A" w:rsidRPr="0099563F" w:rsidRDefault="008C1569" w:rsidP="00015453">
                      <w:pPr>
                        <w:pStyle w:val="Lijstalinea"/>
                        <w:numPr>
                          <w:ilvl w:val="0"/>
                          <w:numId w:val="19"/>
                        </w:numPr>
                        <w:rPr>
                          <w:rFonts w:ascii="Poppins" w:hAnsi="Poppins" w:cs="Poppins"/>
                          <w:sz w:val="20"/>
                          <w:szCs w:val="20"/>
                        </w:rPr>
                      </w:pPr>
                      <w:r w:rsidRPr="0099563F">
                        <w:rPr>
                          <w:rFonts w:ascii="Poppins" w:hAnsi="Poppins" w:cs="Poppins"/>
                          <w:sz w:val="20"/>
                          <w:szCs w:val="20"/>
                        </w:rPr>
                        <w:t xml:space="preserve">In het voorjaar kun je eerst wat inzaaien en later wat bij planten. Met stekjes van vrienden of buren, plantenruilsites of door planten op te splitsen kost dit niets. </w:t>
                      </w:r>
                    </w:p>
                    <w:p w14:paraId="6A60554B" w14:textId="7FFAE66B" w:rsidR="008C1569" w:rsidRPr="0099563F" w:rsidRDefault="008C1569" w:rsidP="00015453">
                      <w:pPr>
                        <w:pStyle w:val="Lijstalinea"/>
                        <w:numPr>
                          <w:ilvl w:val="0"/>
                          <w:numId w:val="19"/>
                        </w:numPr>
                        <w:rPr>
                          <w:rFonts w:ascii="Poppins" w:hAnsi="Poppins" w:cs="Poppins"/>
                          <w:sz w:val="20"/>
                          <w:szCs w:val="20"/>
                        </w:rPr>
                      </w:pPr>
                      <w:r w:rsidRPr="0099563F">
                        <w:rPr>
                          <w:rFonts w:ascii="Poppins" w:hAnsi="Poppins" w:cs="Poppins"/>
                          <w:sz w:val="20"/>
                          <w:szCs w:val="20"/>
                        </w:rPr>
                        <w:t>Verbeter de grond met biologische compost.</w:t>
                      </w:r>
                    </w:p>
                    <w:p w14:paraId="07696E5B" w14:textId="5339EAF8" w:rsidR="008C1569" w:rsidRDefault="008C1569" w:rsidP="00DC15CA">
                      <w:pPr>
                        <w:pStyle w:val="05Plat-NMFU"/>
                        <w:ind w:left="284"/>
                        <w:rPr>
                          <w:rFonts w:ascii="Poppins" w:hAnsi="Poppins"/>
                          <w:lang w:val="nl-NL"/>
                        </w:rPr>
                      </w:pPr>
                      <w:r w:rsidRPr="0099563F">
                        <w:rPr>
                          <w:rFonts w:ascii="Poppins" w:hAnsi="Poppins"/>
                          <w:lang w:val="nl-NL"/>
                        </w:rPr>
                        <w:t xml:space="preserve">En vergroen samen met je buurt! </w:t>
                      </w:r>
                      <w:r w:rsidR="00914EB5" w:rsidRPr="0099563F">
                        <w:rPr>
                          <w:rFonts w:ascii="Poppins" w:hAnsi="Poppins"/>
                          <w:lang w:val="nl-NL"/>
                        </w:rPr>
                        <w:t>Hiervoor zijn ook subsidies en kortingen beschikbaar.</w:t>
                      </w:r>
                      <w:r w:rsidR="008577FC">
                        <w:rPr>
                          <w:rFonts w:ascii="Poppins" w:hAnsi="Poppins"/>
                          <w:lang w:val="nl-NL"/>
                        </w:rPr>
                        <w:t xml:space="preserve"> </w:t>
                      </w:r>
                      <w:r w:rsidR="002D7F0C" w:rsidRPr="0099563F">
                        <w:rPr>
                          <w:rFonts w:ascii="Poppins" w:hAnsi="Poppins"/>
                          <w:lang w:val="nl-NL"/>
                        </w:rPr>
                        <w:t>S</w:t>
                      </w:r>
                      <w:r w:rsidR="004A36F4" w:rsidRPr="0099563F">
                        <w:rPr>
                          <w:rFonts w:ascii="Poppins" w:hAnsi="Poppins"/>
                          <w:lang w:val="nl-NL"/>
                        </w:rPr>
                        <w:t xml:space="preserve">amen </w:t>
                      </w:r>
                      <w:proofErr w:type="spellStart"/>
                      <w:r w:rsidR="004A36F4" w:rsidRPr="0099563F">
                        <w:rPr>
                          <w:rFonts w:ascii="Poppins" w:hAnsi="Poppins"/>
                          <w:lang w:val="nl-NL"/>
                        </w:rPr>
                        <w:t>vergroenen</w:t>
                      </w:r>
                      <w:proofErr w:type="spellEnd"/>
                      <w:r w:rsidR="004A36F4" w:rsidRPr="0099563F">
                        <w:rPr>
                          <w:rFonts w:ascii="Poppins" w:hAnsi="Poppins"/>
                          <w:lang w:val="nl-NL"/>
                        </w:rPr>
                        <w:t xml:space="preserve"> zorgt voor een </w:t>
                      </w:r>
                      <w:r w:rsidR="0018321D" w:rsidRPr="0099563F">
                        <w:rPr>
                          <w:rFonts w:ascii="Poppins" w:hAnsi="Poppins"/>
                          <w:lang w:val="nl-NL"/>
                        </w:rPr>
                        <w:t xml:space="preserve">fijnere, </w:t>
                      </w:r>
                      <w:r w:rsidR="004A36F4" w:rsidRPr="0099563F">
                        <w:rPr>
                          <w:rFonts w:ascii="Poppins" w:hAnsi="Poppins"/>
                          <w:lang w:val="nl-NL"/>
                        </w:rPr>
                        <w:t>koelere buurt met minder wateroverlast.</w:t>
                      </w:r>
                    </w:p>
                    <w:p w14:paraId="0BE3FBB2" w14:textId="77777777" w:rsidR="00460D19" w:rsidRPr="00910CE0" w:rsidRDefault="00460D19" w:rsidP="00DC15CA">
                      <w:pPr>
                        <w:pStyle w:val="05Plat-NMFU"/>
                        <w:ind w:left="284"/>
                        <w:rPr>
                          <w:rFonts w:ascii="Poppins" w:hAnsi="Poppins"/>
                          <w:lang w:val="nl-NL"/>
                        </w:rPr>
                      </w:pPr>
                    </w:p>
                    <w:p w14:paraId="33434F8A" w14:textId="77777777" w:rsidR="00460D19" w:rsidRPr="005B5B39" w:rsidRDefault="00460D19" w:rsidP="00544DA2">
                      <w:pPr>
                        <w:spacing w:line="276" w:lineRule="auto"/>
                        <w:ind w:firstLine="708"/>
                        <w:rPr>
                          <w:sz w:val="22"/>
                          <w:szCs w:val="22"/>
                        </w:rPr>
                      </w:pPr>
                      <w:r w:rsidRPr="005B5B39">
                        <w:rPr>
                          <w:noProof/>
                          <w:sz w:val="22"/>
                          <w:szCs w:val="22"/>
                        </w:rPr>
                        <w:drawing>
                          <wp:inline distT="0" distB="0" distL="0" distR="0" wp14:anchorId="1A62536E" wp14:editId="49276CEA">
                            <wp:extent cx="482600" cy="416560"/>
                            <wp:effectExtent l="0" t="0" r="0" b="2540"/>
                            <wp:docPr id="464884778" name="Afbeelding 464884778" descr="Afbeelding met patroo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5882" name="Afbeelding 1" descr="Afbeelding met patroon, pixel, ontwerp&#10;&#10;Automatisch gegenereerde beschrijving"/>
                                    <pic:cNvPicPr/>
                                  </pic:nvPicPr>
                                  <pic:blipFill>
                                    <a:blip r:embed="rId17"/>
                                    <a:stretch>
                                      <a:fillRect/>
                                    </a:stretch>
                                  </pic:blipFill>
                                  <pic:spPr>
                                    <a:xfrm>
                                      <a:off x="0" y="0"/>
                                      <a:ext cx="493519" cy="425985"/>
                                    </a:xfrm>
                                    <a:prstGeom prst="rect">
                                      <a:avLst/>
                                    </a:prstGeom>
                                  </pic:spPr>
                                </pic:pic>
                              </a:graphicData>
                            </a:graphic>
                          </wp:inline>
                        </w:drawing>
                      </w:r>
                      <w:r w:rsidRPr="005B5B39">
                        <w:rPr>
                          <w:sz w:val="22"/>
                          <w:szCs w:val="22"/>
                        </w:rPr>
                        <w:t xml:space="preserve">Kijk voor meer informatie over al deze stappen op </w:t>
                      </w:r>
                      <w:hyperlink r:id="rId18" w:history="1">
                        <w:r w:rsidRPr="005B5B39">
                          <w:rPr>
                            <w:rStyle w:val="Hyperlink"/>
                            <w:sz w:val="22"/>
                            <w:szCs w:val="22"/>
                          </w:rPr>
                          <w:t>www.nmu.nl/klimaatambassadeurs</w:t>
                        </w:r>
                      </w:hyperlink>
                    </w:p>
                    <w:p w14:paraId="384F41CB" w14:textId="77777777" w:rsidR="00460D19" w:rsidRPr="005B5B39" w:rsidRDefault="00460D19" w:rsidP="00544DA2">
                      <w:pPr>
                        <w:spacing w:line="276" w:lineRule="auto"/>
                        <w:ind w:firstLine="708"/>
                        <w:rPr>
                          <w:sz w:val="22"/>
                          <w:szCs w:val="22"/>
                        </w:rPr>
                      </w:pPr>
                      <w:r w:rsidRPr="00720FE6">
                        <w:rPr>
                          <w:sz w:val="28"/>
                          <w:szCs w:val="28"/>
                        </w:rPr>
                        <w:t xml:space="preserve"> </w:t>
                      </w:r>
                      <w:r w:rsidRPr="005B5B39">
                        <w:rPr>
                          <w:noProof/>
                          <w:sz w:val="22"/>
                          <w:szCs w:val="22"/>
                        </w:rPr>
                        <w:drawing>
                          <wp:inline distT="0" distB="0" distL="0" distR="0" wp14:anchorId="088A3191" wp14:editId="389C3203">
                            <wp:extent cx="406400" cy="406400"/>
                            <wp:effectExtent l="0" t="0" r="0" b="0"/>
                            <wp:docPr id="1071419054" name="Afbeelding 1071419054" descr="Afbeelding met patroon, plein, pixel, ste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59425" name="Afbeelding 2" descr="Afbeelding met patroon, plein, pixel, steek&#10;&#10;Automatisch gegenereerde beschrijvi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Pr>
                          <w:sz w:val="28"/>
                          <w:szCs w:val="28"/>
                        </w:rPr>
                        <w:t xml:space="preserve"> </w:t>
                      </w:r>
                      <w:r w:rsidRPr="005B5B39">
                        <w:rPr>
                          <w:sz w:val="22"/>
                          <w:szCs w:val="22"/>
                        </w:rPr>
                        <w:t xml:space="preserve">Meer over </w:t>
                      </w:r>
                      <w:proofErr w:type="spellStart"/>
                      <w:r w:rsidRPr="005B5B39">
                        <w:rPr>
                          <w:sz w:val="22"/>
                          <w:szCs w:val="22"/>
                        </w:rPr>
                        <w:t>klimaatadaptieve</w:t>
                      </w:r>
                      <w:proofErr w:type="spellEnd"/>
                      <w:r w:rsidRPr="005B5B39">
                        <w:rPr>
                          <w:sz w:val="22"/>
                          <w:szCs w:val="22"/>
                        </w:rPr>
                        <w:t xml:space="preserve"> tuinen op </w:t>
                      </w:r>
                      <w:hyperlink r:id="rId20" w:history="1">
                        <w:r w:rsidRPr="005B5B39">
                          <w:rPr>
                            <w:rStyle w:val="Hyperlink"/>
                            <w:sz w:val="22"/>
                            <w:szCs w:val="22"/>
                          </w:rPr>
                          <w:t>www.nmu.nl/project/informatie-klimaatadaptieve-tuinen</w:t>
                        </w:r>
                      </w:hyperlink>
                      <w:r w:rsidRPr="005B5B39">
                        <w:rPr>
                          <w:sz w:val="22"/>
                          <w:szCs w:val="22"/>
                        </w:rPr>
                        <w:t xml:space="preserve"> </w:t>
                      </w:r>
                    </w:p>
                    <w:p w14:paraId="539BC85C" w14:textId="77777777" w:rsidR="00460D19" w:rsidRPr="005B5B39" w:rsidRDefault="00460D19" w:rsidP="00544DA2">
                      <w:pPr>
                        <w:spacing w:line="276" w:lineRule="auto"/>
                        <w:ind w:firstLine="708"/>
                        <w:rPr>
                          <w:sz w:val="22"/>
                          <w:szCs w:val="22"/>
                        </w:rPr>
                      </w:pPr>
                      <w:r w:rsidRPr="005B5B39">
                        <w:rPr>
                          <w:noProof/>
                          <w:sz w:val="22"/>
                          <w:szCs w:val="22"/>
                        </w:rPr>
                        <w:drawing>
                          <wp:inline distT="0" distB="0" distL="0" distR="0" wp14:anchorId="5B37689E" wp14:editId="77B552D5">
                            <wp:extent cx="478187" cy="412750"/>
                            <wp:effectExtent l="0" t="0" r="0" b="6350"/>
                            <wp:docPr id="788299307" name="Afbeelding 788299307" descr="Afbeelding met patroo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86567" name="Afbeelding 1" descr="Afbeelding met patroon, pixel, ontwerp&#10;&#10;Automatisch gegenereerde beschrijving"/>
                                    <pic:cNvPicPr/>
                                  </pic:nvPicPr>
                                  <pic:blipFill>
                                    <a:blip r:embed="rId17"/>
                                    <a:stretch>
                                      <a:fillRect/>
                                    </a:stretch>
                                  </pic:blipFill>
                                  <pic:spPr>
                                    <a:xfrm>
                                      <a:off x="0" y="0"/>
                                      <a:ext cx="484234" cy="417970"/>
                                    </a:xfrm>
                                    <a:prstGeom prst="rect">
                                      <a:avLst/>
                                    </a:prstGeom>
                                  </pic:spPr>
                                </pic:pic>
                              </a:graphicData>
                            </a:graphic>
                          </wp:inline>
                        </w:drawing>
                      </w:r>
                      <w:r>
                        <w:rPr>
                          <w:sz w:val="22"/>
                          <w:szCs w:val="22"/>
                        </w:rPr>
                        <w:t xml:space="preserve"> </w:t>
                      </w:r>
                      <w:r w:rsidRPr="005B5B39">
                        <w:rPr>
                          <w:sz w:val="22"/>
                          <w:szCs w:val="22"/>
                        </w:rPr>
                        <w:t xml:space="preserve">Benieuwd naar andere trainingen van de NMU? Kijk op onze website </w:t>
                      </w:r>
                      <w:hyperlink r:id="rId21" w:history="1">
                        <w:r w:rsidRPr="005B5B39">
                          <w:rPr>
                            <w:rStyle w:val="Hyperlink"/>
                            <w:sz w:val="22"/>
                            <w:szCs w:val="22"/>
                          </w:rPr>
                          <w:t>www.nmu.nl</w:t>
                        </w:r>
                      </w:hyperlink>
                    </w:p>
                    <w:p w14:paraId="172AF1EC" w14:textId="23D16603" w:rsidR="009C0CA0" w:rsidRPr="00952C93" w:rsidRDefault="009C0CA0" w:rsidP="00460D19">
                      <w:pPr>
                        <w:pStyle w:val="05Plat-NMFU"/>
                        <w:spacing w:line="120" w:lineRule="auto"/>
                        <w:ind w:left="0" w:firstLine="284"/>
                        <w:rPr>
                          <w:sz w:val="23"/>
                          <w:szCs w:val="23"/>
                          <w:lang w:val="nl-NL"/>
                        </w:rPr>
                      </w:pPr>
                    </w:p>
                  </w:txbxContent>
                </v:textbox>
                <w10:wrap anchorx="page" anchory="page"/>
              </v:shape>
            </w:pict>
          </mc:Fallback>
        </mc:AlternateContent>
      </w:r>
      <w:r w:rsidR="00157999">
        <w:rPr>
          <w:noProof/>
          <w:lang w:eastAsia="nl-NL"/>
        </w:rPr>
        <w:drawing>
          <wp:anchor distT="0" distB="0" distL="114300" distR="114300" simplePos="0" relativeHeight="251650047" behindDoc="1" locked="0" layoutInCell="1" allowOverlap="1" wp14:anchorId="53332AFC" wp14:editId="787B33B2">
            <wp:simplePos x="0" y="0"/>
            <wp:positionH relativeFrom="page">
              <wp:align>right</wp:align>
            </wp:positionH>
            <wp:positionV relativeFrom="page">
              <wp:align>bottom</wp:align>
            </wp:positionV>
            <wp:extent cx="2122170" cy="2122170"/>
            <wp:effectExtent l="0" t="0" r="0" b="0"/>
            <wp:wrapNone/>
            <wp:docPr id="16" name="Afbeelding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9" descr="/Volumes/Laurens/ LOPEND/230303_NMFE_Huisstijl/concept/beeld/Word/Rapport/NMFE_Word_Rapport4.png"/>
                    <pic:cNvPicPr>
                      <a:picLocks/>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22170" cy="2122170"/>
                    </a:xfrm>
                    <a:prstGeom prst="rect">
                      <a:avLst/>
                    </a:prstGeom>
                    <a:noFill/>
                  </pic:spPr>
                </pic:pic>
              </a:graphicData>
            </a:graphic>
            <wp14:sizeRelH relativeFrom="page">
              <wp14:pctWidth>0</wp14:pctWidth>
            </wp14:sizeRelH>
            <wp14:sizeRelV relativeFrom="page">
              <wp14:pctHeight>0</wp14:pctHeight>
            </wp14:sizeRelV>
          </wp:anchor>
        </w:drawing>
      </w:r>
      <w:r w:rsidR="00806DAE" w:rsidRPr="00965876">
        <w:rPr>
          <w:noProof/>
          <w:color w:val="auto"/>
        </w:rPr>
        <w:drawing>
          <wp:anchor distT="0" distB="0" distL="114300" distR="114300" simplePos="0" relativeHeight="251659264" behindDoc="0" locked="0" layoutInCell="1" allowOverlap="1" wp14:anchorId="58AEB3DB" wp14:editId="0932C0AE">
            <wp:simplePos x="0" y="0"/>
            <wp:positionH relativeFrom="column">
              <wp:posOffset>4603805</wp:posOffset>
            </wp:positionH>
            <wp:positionV relativeFrom="paragraph">
              <wp:posOffset>468492</wp:posOffset>
            </wp:positionV>
            <wp:extent cx="1765300" cy="564515"/>
            <wp:effectExtent l="0" t="0" r="6350" b="6985"/>
            <wp:wrapNone/>
            <wp:docPr id="696859336" name="Afbeelding 696859336" descr="Afbeelding met tekst, Lettertype, Graphics, logo&#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59336" name="Afbeelding 696859336" descr="Afbeelding met tekst, Lettertype, Graphics, logo&#10;&#10;Automatisch gegenereerde beschrijving"/>
                    <pic:cNvPicPr>
                      <a:picLocks/>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65300" cy="564515"/>
                    </a:xfrm>
                    <a:prstGeom prst="rect">
                      <a:avLst/>
                    </a:prstGeom>
                    <a:noFill/>
                  </pic:spPr>
                </pic:pic>
              </a:graphicData>
            </a:graphic>
            <wp14:sizeRelH relativeFrom="margin">
              <wp14:pctWidth>0</wp14:pctWidth>
            </wp14:sizeRelH>
            <wp14:sizeRelV relativeFrom="margin">
              <wp14:pctHeight>0</wp14:pctHeight>
            </wp14:sizeRelV>
          </wp:anchor>
        </w:drawing>
      </w:r>
      <w:r w:rsidR="003A71D5">
        <w:rPr>
          <w:noProof/>
          <w:lang w:eastAsia="nl-NL"/>
        </w:rPr>
        <w:drawing>
          <wp:anchor distT="0" distB="0" distL="114300" distR="114300" simplePos="0" relativeHeight="251649023" behindDoc="1" locked="1" layoutInCell="1" allowOverlap="1" wp14:anchorId="4788A372" wp14:editId="4B4D1AD8">
            <wp:simplePos x="0" y="0"/>
            <wp:positionH relativeFrom="page">
              <wp:align>right</wp:align>
            </wp:positionH>
            <wp:positionV relativeFrom="page">
              <wp:posOffset>232410</wp:posOffset>
            </wp:positionV>
            <wp:extent cx="7620635" cy="8204835"/>
            <wp:effectExtent l="0" t="0" r="0" b="5715"/>
            <wp:wrapNone/>
            <wp:docPr id="14"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635" cy="8204835"/>
                    </a:xfrm>
                    <a:prstGeom prst="rect">
                      <a:avLst/>
                    </a:prstGeom>
                    <a:noFill/>
                  </pic:spPr>
                </pic:pic>
              </a:graphicData>
            </a:graphic>
            <wp14:sizeRelH relativeFrom="page">
              <wp14:pctWidth>0</wp14:pctWidth>
            </wp14:sizeRelH>
            <wp14:sizeRelV relativeFrom="page">
              <wp14:pctHeight>0</wp14:pctHeight>
            </wp14:sizeRelV>
          </wp:anchor>
        </w:drawing>
      </w:r>
      <w:r w:rsidR="00AB2851">
        <w:rPr>
          <w:rFonts w:ascii="Poppins Medium" w:hAnsi="Poppins Medium" w:cs="Poppins Medium"/>
          <w:caps/>
          <w:noProof/>
          <w:color w:val="3F6CB3"/>
          <w:sz w:val="46"/>
          <w:szCs w:val="46"/>
          <w:lang w:val="en-US"/>
        </w:rPr>
        <w:t xml:space="preserve"> </w:t>
      </w:r>
    </w:p>
    <w:sectPr w:rsidR="007734BB" w:rsidRPr="005716D8" w:rsidSect="00D22D27">
      <w:headerReference w:type="default" r:id="rId25"/>
      <w:footerReference w:type="even" r:id="rId26"/>
      <w:footerReference w:type="default" r:id="rId27"/>
      <w:pgSz w:w="11900" w:h="16840"/>
      <w:pgMar w:top="970" w:right="987" w:bottom="2268" w:left="1418" w:header="709"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B596A" w14:textId="77777777" w:rsidR="00A36A23" w:rsidRDefault="00A36A23" w:rsidP="004D1068">
      <w:r>
        <w:separator/>
      </w:r>
    </w:p>
  </w:endnote>
  <w:endnote w:type="continuationSeparator" w:id="0">
    <w:p w14:paraId="1AA0DBCA" w14:textId="77777777" w:rsidR="00A36A23" w:rsidRDefault="00A36A23" w:rsidP="004D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pins Medium">
    <w:charset w:val="00"/>
    <w:family w:val="auto"/>
    <w:pitch w:val="variable"/>
    <w:sig w:usb0="00008007" w:usb1="00000000" w:usb2="00000000" w:usb3="00000000" w:csb0="00000093" w:csb1="00000000"/>
  </w:font>
  <w:font w:name="Bitter">
    <w:panose1 w:val="00000500000000000000"/>
    <w:charset w:val="00"/>
    <w:family w:val="modern"/>
    <w:notTrueType/>
    <w:pitch w:val="variable"/>
    <w:sig w:usb0="00000207" w:usb1="00000000" w:usb2="00000000" w:usb3="00000000" w:csb0="00000097"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7B56" w14:textId="77777777" w:rsidR="009D4123" w:rsidRDefault="009D4123" w:rsidP="002D677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2DC4B8F" w14:textId="77777777" w:rsidR="009D4123" w:rsidRDefault="009D4123" w:rsidP="009D412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65D0" w14:textId="77777777" w:rsidR="009D4123" w:rsidRPr="00FA31CA" w:rsidRDefault="009D4123" w:rsidP="009D4123">
    <w:pPr>
      <w:pStyle w:val="Voettekst"/>
      <w:framePr w:w="749" w:wrap="none" w:vAnchor="text" w:hAnchor="page" w:x="10702" w:y="157"/>
      <w:jc w:val="right"/>
      <w:rPr>
        <w:rStyle w:val="Paginanummer"/>
        <w:rFonts w:ascii="Bitter" w:hAnsi="Bitter"/>
        <w:color w:val="3F6CB3"/>
      </w:rPr>
    </w:pPr>
    <w:r w:rsidRPr="00FA31CA">
      <w:rPr>
        <w:rStyle w:val="Paginanummer"/>
        <w:rFonts w:ascii="Bitter" w:hAnsi="Bitter"/>
        <w:color w:val="3F6CB3"/>
      </w:rPr>
      <w:fldChar w:fldCharType="begin"/>
    </w:r>
    <w:r w:rsidRPr="00FA31CA">
      <w:rPr>
        <w:rStyle w:val="Paginanummer"/>
        <w:rFonts w:ascii="Bitter" w:hAnsi="Bitter"/>
        <w:color w:val="3F6CB3"/>
      </w:rPr>
      <w:instrText xml:space="preserve">PAGE  </w:instrText>
    </w:r>
    <w:r w:rsidRPr="00FA31CA">
      <w:rPr>
        <w:rStyle w:val="Paginanummer"/>
        <w:rFonts w:ascii="Bitter" w:hAnsi="Bitter"/>
        <w:color w:val="3F6CB3"/>
      </w:rPr>
      <w:fldChar w:fldCharType="separate"/>
    </w:r>
    <w:r w:rsidR="00CA2BE4" w:rsidRPr="00FA31CA">
      <w:rPr>
        <w:rStyle w:val="Paginanummer"/>
        <w:rFonts w:ascii="Bitter" w:hAnsi="Bitter"/>
        <w:noProof/>
        <w:color w:val="3F6CB3"/>
      </w:rPr>
      <w:t>3</w:t>
    </w:r>
    <w:r w:rsidRPr="00FA31CA">
      <w:rPr>
        <w:rStyle w:val="Paginanummer"/>
        <w:rFonts w:ascii="Bitter" w:hAnsi="Bitter"/>
        <w:color w:val="3F6CB3"/>
      </w:rPr>
      <w:fldChar w:fldCharType="end"/>
    </w:r>
  </w:p>
  <w:p w14:paraId="72DAC802" w14:textId="77777777" w:rsidR="009D4123" w:rsidRPr="009D4123" w:rsidRDefault="009D4123" w:rsidP="009D4123">
    <w:pPr>
      <w:pStyle w:val="Voettekst"/>
      <w:ind w:right="360"/>
      <w:jc w:val="right"/>
      <w:rPr>
        <w:rFonts w:ascii="Bitter" w:hAnsi="Bitter"/>
        <w:color w:val="76B82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26A4A" w14:textId="77777777" w:rsidR="00A36A23" w:rsidRDefault="00A36A23" w:rsidP="004D1068">
      <w:r>
        <w:separator/>
      </w:r>
    </w:p>
  </w:footnote>
  <w:footnote w:type="continuationSeparator" w:id="0">
    <w:p w14:paraId="2DF54CE1" w14:textId="77777777" w:rsidR="00A36A23" w:rsidRDefault="00A36A23" w:rsidP="004D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51EA" w14:textId="77777777" w:rsidR="007669BD" w:rsidRDefault="003A71D5">
    <w:pPr>
      <w:pStyle w:val="Koptekst"/>
    </w:pPr>
    <w:r>
      <w:rPr>
        <w:noProof/>
        <w:lang w:eastAsia="nl-NL"/>
      </w:rPr>
      <w:drawing>
        <wp:anchor distT="0" distB="0" distL="114300" distR="114300" simplePos="0" relativeHeight="251657728" behindDoc="1" locked="0" layoutInCell="1" allowOverlap="1" wp14:anchorId="24E8C322" wp14:editId="7F58E964">
          <wp:simplePos x="0" y="0"/>
          <wp:positionH relativeFrom="column">
            <wp:posOffset>-900430</wp:posOffset>
          </wp:positionH>
          <wp:positionV relativeFrom="paragraph">
            <wp:posOffset>-450215</wp:posOffset>
          </wp:positionV>
          <wp:extent cx="7551676" cy="10673882"/>
          <wp:effectExtent l="0" t="0" r="5080" b="0"/>
          <wp:wrapNone/>
          <wp:docPr id="18"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Afbeelding 1"/>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676" cy="106738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BDC35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568E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C432B9"/>
    <w:multiLevelType w:val="hybridMultilevel"/>
    <w:tmpl w:val="80DCF5AA"/>
    <w:lvl w:ilvl="0" w:tplc="04130003">
      <w:start w:val="1"/>
      <w:numFmt w:val="bullet"/>
      <w:lvlText w:val="o"/>
      <w:lvlJc w:val="left"/>
      <w:pPr>
        <w:ind w:left="360" w:hanging="360"/>
      </w:pPr>
      <w:rPr>
        <w:rFonts w:ascii="Courier New" w:hAnsi="Courier New" w:cs="Courier New" w:hint="default"/>
      </w:rPr>
    </w:lvl>
    <w:lvl w:ilvl="1" w:tplc="D3D66CD4">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BF7ECF"/>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0E2CF5"/>
    <w:multiLevelType w:val="hybridMultilevel"/>
    <w:tmpl w:val="1518BC3E"/>
    <w:lvl w:ilvl="0" w:tplc="BD68ADD4">
      <w:start w:val="1"/>
      <w:numFmt w:val="bullet"/>
      <w:pStyle w:val="06Bullet-NMFU"/>
      <w:lvlText w:val=""/>
      <w:lvlJc w:val="left"/>
      <w:pPr>
        <w:ind w:left="-37" w:hanging="360"/>
      </w:pPr>
      <w:rPr>
        <w:rFonts w:ascii="Symbol" w:hAnsi="Symbol" w:hint="default"/>
        <w:color w:val="3F6CB3"/>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69F22F"/>
    <w:multiLevelType w:val="hybridMultilevel"/>
    <w:tmpl w:val="30661924"/>
    <w:lvl w:ilvl="0" w:tplc="FA8EBE38">
      <w:start w:val="1"/>
      <w:numFmt w:val="bullet"/>
      <w:lvlText w:val=""/>
      <w:lvlJc w:val="left"/>
      <w:pPr>
        <w:ind w:left="720" w:hanging="360"/>
      </w:pPr>
      <w:rPr>
        <w:rFonts w:ascii="Symbol" w:hAnsi="Symbol" w:hint="default"/>
      </w:rPr>
    </w:lvl>
    <w:lvl w:ilvl="1" w:tplc="0254C268">
      <w:start w:val="1"/>
      <w:numFmt w:val="bullet"/>
      <w:lvlText w:val="o"/>
      <w:lvlJc w:val="left"/>
      <w:pPr>
        <w:ind w:left="1440" w:hanging="360"/>
      </w:pPr>
      <w:rPr>
        <w:rFonts w:ascii="Courier New" w:hAnsi="Courier New" w:hint="default"/>
      </w:rPr>
    </w:lvl>
    <w:lvl w:ilvl="2" w:tplc="BAAE1A16">
      <w:start w:val="1"/>
      <w:numFmt w:val="bullet"/>
      <w:lvlText w:val=""/>
      <w:lvlJc w:val="left"/>
      <w:pPr>
        <w:ind w:left="2160" w:hanging="360"/>
      </w:pPr>
      <w:rPr>
        <w:rFonts w:ascii="Wingdings" w:hAnsi="Wingdings" w:hint="default"/>
      </w:rPr>
    </w:lvl>
    <w:lvl w:ilvl="3" w:tplc="23501E32">
      <w:start w:val="1"/>
      <w:numFmt w:val="bullet"/>
      <w:lvlText w:val=""/>
      <w:lvlJc w:val="left"/>
      <w:pPr>
        <w:ind w:left="2880" w:hanging="360"/>
      </w:pPr>
      <w:rPr>
        <w:rFonts w:ascii="Symbol" w:hAnsi="Symbol" w:hint="default"/>
      </w:rPr>
    </w:lvl>
    <w:lvl w:ilvl="4" w:tplc="CC4064D4">
      <w:start w:val="1"/>
      <w:numFmt w:val="bullet"/>
      <w:lvlText w:val="o"/>
      <w:lvlJc w:val="left"/>
      <w:pPr>
        <w:ind w:left="3600" w:hanging="360"/>
      </w:pPr>
      <w:rPr>
        <w:rFonts w:ascii="Courier New" w:hAnsi="Courier New" w:hint="default"/>
      </w:rPr>
    </w:lvl>
    <w:lvl w:ilvl="5" w:tplc="8BE2D778">
      <w:start w:val="1"/>
      <w:numFmt w:val="bullet"/>
      <w:lvlText w:val=""/>
      <w:lvlJc w:val="left"/>
      <w:pPr>
        <w:ind w:left="4320" w:hanging="360"/>
      </w:pPr>
      <w:rPr>
        <w:rFonts w:ascii="Wingdings" w:hAnsi="Wingdings" w:hint="default"/>
      </w:rPr>
    </w:lvl>
    <w:lvl w:ilvl="6" w:tplc="928C8B14">
      <w:start w:val="1"/>
      <w:numFmt w:val="bullet"/>
      <w:lvlText w:val=""/>
      <w:lvlJc w:val="left"/>
      <w:pPr>
        <w:ind w:left="5040" w:hanging="360"/>
      </w:pPr>
      <w:rPr>
        <w:rFonts w:ascii="Symbol" w:hAnsi="Symbol" w:hint="default"/>
      </w:rPr>
    </w:lvl>
    <w:lvl w:ilvl="7" w:tplc="05CCA87A">
      <w:start w:val="1"/>
      <w:numFmt w:val="bullet"/>
      <w:lvlText w:val="o"/>
      <w:lvlJc w:val="left"/>
      <w:pPr>
        <w:ind w:left="5760" w:hanging="360"/>
      </w:pPr>
      <w:rPr>
        <w:rFonts w:ascii="Courier New" w:hAnsi="Courier New" w:hint="default"/>
      </w:rPr>
    </w:lvl>
    <w:lvl w:ilvl="8" w:tplc="ED9E451E">
      <w:start w:val="1"/>
      <w:numFmt w:val="bullet"/>
      <w:lvlText w:val=""/>
      <w:lvlJc w:val="left"/>
      <w:pPr>
        <w:ind w:left="6480" w:hanging="360"/>
      </w:pPr>
      <w:rPr>
        <w:rFonts w:ascii="Wingdings" w:hAnsi="Wingdings" w:hint="default"/>
      </w:rPr>
    </w:lvl>
  </w:abstractNum>
  <w:abstractNum w:abstractNumId="6" w15:restartNumberingAfterBreak="0">
    <w:nsid w:val="16381630"/>
    <w:multiLevelType w:val="hybridMultilevel"/>
    <w:tmpl w:val="C10ED40E"/>
    <w:lvl w:ilvl="0" w:tplc="57049CD6">
      <w:start w:val="1"/>
      <w:numFmt w:val="bullet"/>
      <w:lvlText w:val=""/>
      <w:lvlJc w:val="left"/>
      <w:pPr>
        <w:ind w:left="360" w:hanging="360"/>
      </w:pPr>
      <w:rPr>
        <w:rFonts w:ascii="Symbol" w:hAnsi="Symbol" w:hint="default"/>
        <w:color w:val="516DB0"/>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D7A0128"/>
    <w:multiLevelType w:val="hybridMultilevel"/>
    <w:tmpl w:val="1D22FE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040529"/>
    <w:multiLevelType w:val="hybridMultilevel"/>
    <w:tmpl w:val="26E46358"/>
    <w:lvl w:ilvl="0" w:tplc="EE7831E4">
      <w:start w:val="1"/>
      <w:numFmt w:val="bullet"/>
      <w:lvlText w:val=""/>
      <w:lvlJc w:val="left"/>
      <w:pPr>
        <w:ind w:left="360" w:hanging="360"/>
      </w:pPr>
      <w:rPr>
        <w:rFonts w:ascii="Symbol" w:hAnsi="Symbol" w:hint="default"/>
        <w:color w:val="8CB63C"/>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7864E6A"/>
    <w:multiLevelType w:val="hybridMultilevel"/>
    <w:tmpl w:val="DA86D24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0" w15:restartNumberingAfterBreak="0">
    <w:nsid w:val="3D9A7C35"/>
    <w:multiLevelType w:val="hybridMultilevel"/>
    <w:tmpl w:val="BCCA094C"/>
    <w:lvl w:ilvl="0" w:tplc="D3D66CD4">
      <w:start w:val="1"/>
      <w:numFmt w:val="bullet"/>
      <w:lvlText w:val="o"/>
      <w:lvlJc w:val="left"/>
      <w:pPr>
        <w:ind w:left="1004" w:hanging="360"/>
      </w:pPr>
      <w:rPr>
        <w:rFonts w:ascii="Courier New" w:hAnsi="Courier New"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1" w15:restartNumberingAfterBreak="0">
    <w:nsid w:val="3F00176E"/>
    <w:multiLevelType w:val="hybridMultilevel"/>
    <w:tmpl w:val="0C381978"/>
    <w:lvl w:ilvl="0" w:tplc="1B2A747A">
      <w:start w:val="1"/>
      <w:numFmt w:val="decimal"/>
      <w:pStyle w:val="07Nummering-NMFU"/>
      <w:lvlText w:val="%1"/>
      <w:lvlJc w:val="left"/>
      <w:pPr>
        <w:ind w:left="-37" w:hanging="360"/>
      </w:pPr>
      <w:rPr>
        <w:rFonts w:ascii="Poppins" w:hAnsi="Poppins" w:hint="default"/>
        <w:b w:val="0"/>
        <w:i w:val="0"/>
        <w:color w:val="3F6CB3"/>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23A44E3"/>
    <w:multiLevelType w:val="hybridMultilevel"/>
    <w:tmpl w:val="1A6AD95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6F1772"/>
    <w:multiLevelType w:val="hybridMultilevel"/>
    <w:tmpl w:val="3D762DCC"/>
    <w:lvl w:ilvl="0" w:tplc="7250F9DE">
      <w:start w:val="1"/>
      <w:numFmt w:val="bullet"/>
      <w:lvlText w:val=""/>
      <w:lvlJc w:val="left"/>
      <w:pPr>
        <w:ind w:left="360" w:hanging="360"/>
      </w:pPr>
      <w:rPr>
        <w:rFonts w:ascii="Symbol" w:hAnsi="Symbol" w:hint="default"/>
        <w:color w:val="516DB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6D57CB4"/>
    <w:multiLevelType w:val="hybridMultilevel"/>
    <w:tmpl w:val="D124FD76"/>
    <w:lvl w:ilvl="0" w:tplc="4B0EC09A">
      <w:start w:val="1"/>
      <w:numFmt w:val="decimal"/>
      <w:pStyle w:val="13Voetnoot-NMFU"/>
      <w:lvlText w:val="%1"/>
      <w:lvlJc w:val="left"/>
      <w:pPr>
        <w:ind w:left="227" w:hanging="227"/>
      </w:pPr>
      <w:rPr>
        <w:rFonts w:ascii="Poppins Light" w:hAnsi="Poppins Light" w:hint="default"/>
        <w:b w:val="0"/>
        <w:i w:val="0"/>
        <w:color w:val="406CB4"/>
        <w:sz w:val="1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63FA4852"/>
    <w:multiLevelType w:val="hybridMultilevel"/>
    <w:tmpl w:val="B3ECFB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B1F511D"/>
    <w:multiLevelType w:val="hybridMultilevel"/>
    <w:tmpl w:val="3328DEEA"/>
    <w:lvl w:ilvl="0" w:tplc="D3D66CD4">
      <w:start w:val="1"/>
      <w:numFmt w:val="bullet"/>
      <w:lvlText w:val="o"/>
      <w:lvlJc w:val="left"/>
      <w:pPr>
        <w:ind w:left="1440" w:hanging="360"/>
      </w:pPr>
      <w:rPr>
        <w:rFonts w:ascii="Courier New" w:hAnsi="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72002A9C"/>
    <w:multiLevelType w:val="hybridMultilevel"/>
    <w:tmpl w:val="CB70006E"/>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8" w15:restartNumberingAfterBreak="0">
    <w:nsid w:val="753F47C4"/>
    <w:multiLevelType w:val="hybridMultilevel"/>
    <w:tmpl w:val="D0B652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76075531">
    <w:abstractNumId w:val="7"/>
  </w:num>
  <w:num w:numId="2" w16cid:durableId="1086266411">
    <w:abstractNumId w:val="14"/>
  </w:num>
  <w:num w:numId="3" w16cid:durableId="1325234351">
    <w:abstractNumId w:val="18"/>
  </w:num>
  <w:num w:numId="4" w16cid:durableId="957444998">
    <w:abstractNumId w:val="8"/>
  </w:num>
  <w:num w:numId="5" w16cid:durableId="723984479">
    <w:abstractNumId w:val="11"/>
  </w:num>
  <w:num w:numId="6" w16cid:durableId="723455470">
    <w:abstractNumId w:val="13"/>
  </w:num>
  <w:num w:numId="7" w16cid:durableId="1726103812">
    <w:abstractNumId w:val="6"/>
  </w:num>
  <w:num w:numId="8" w16cid:durableId="1941715475">
    <w:abstractNumId w:val="4"/>
  </w:num>
  <w:num w:numId="9" w16cid:durableId="2135247473">
    <w:abstractNumId w:val="0"/>
  </w:num>
  <w:num w:numId="10" w16cid:durableId="1693915263">
    <w:abstractNumId w:val="1"/>
  </w:num>
  <w:num w:numId="11" w16cid:durableId="1582325966">
    <w:abstractNumId w:val="3"/>
  </w:num>
  <w:num w:numId="12" w16cid:durableId="500316899">
    <w:abstractNumId w:val="5"/>
  </w:num>
  <w:num w:numId="13" w16cid:durableId="2048143785">
    <w:abstractNumId w:val="12"/>
  </w:num>
  <w:num w:numId="14" w16cid:durableId="622927295">
    <w:abstractNumId w:val="16"/>
  </w:num>
  <w:num w:numId="15" w16cid:durableId="274100394">
    <w:abstractNumId w:val="2"/>
  </w:num>
  <w:num w:numId="16" w16cid:durableId="1267158336">
    <w:abstractNumId w:val="15"/>
  </w:num>
  <w:num w:numId="17" w16cid:durableId="1284459764">
    <w:abstractNumId w:val="17"/>
  </w:num>
  <w:num w:numId="18" w16cid:durableId="1899511913">
    <w:abstractNumId w:val="9"/>
  </w:num>
  <w:num w:numId="19" w16cid:durableId="5097578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068"/>
    <w:rsid w:val="0000454B"/>
    <w:rsid w:val="00015453"/>
    <w:rsid w:val="00016A34"/>
    <w:rsid w:val="000233F0"/>
    <w:rsid w:val="000235C6"/>
    <w:rsid w:val="00025C1D"/>
    <w:rsid w:val="00047F55"/>
    <w:rsid w:val="000672BA"/>
    <w:rsid w:val="00077F79"/>
    <w:rsid w:val="000A3473"/>
    <w:rsid w:val="000A6888"/>
    <w:rsid w:val="000B2B15"/>
    <w:rsid w:val="000C2638"/>
    <w:rsid w:val="000D4B95"/>
    <w:rsid w:val="000E33D8"/>
    <w:rsid w:val="000E3B1F"/>
    <w:rsid w:val="00100A25"/>
    <w:rsid w:val="00104091"/>
    <w:rsid w:val="00132896"/>
    <w:rsid w:val="001357CE"/>
    <w:rsid w:val="0014533A"/>
    <w:rsid w:val="00157999"/>
    <w:rsid w:val="0018321D"/>
    <w:rsid w:val="001A55EE"/>
    <w:rsid w:val="001B431B"/>
    <w:rsid w:val="001C6346"/>
    <w:rsid w:val="001D7A35"/>
    <w:rsid w:val="00204338"/>
    <w:rsid w:val="00207322"/>
    <w:rsid w:val="00212C56"/>
    <w:rsid w:val="00231803"/>
    <w:rsid w:val="00233911"/>
    <w:rsid w:val="002B44BE"/>
    <w:rsid w:val="002B44DA"/>
    <w:rsid w:val="002B59A2"/>
    <w:rsid w:val="002C10A6"/>
    <w:rsid w:val="002C72CD"/>
    <w:rsid w:val="002D1E7C"/>
    <w:rsid w:val="002D7F0C"/>
    <w:rsid w:val="002E7A48"/>
    <w:rsid w:val="002E7BD6"/>
    <w:rsid w:val="00321C96"/>
    <w:rsid w:val="00334D9B"/>
    <w:rsid w:val="00335BF2"/>
    <w:rsid w:val="00342E2E"/>
    <w:rsid w:val="0035152E"/>
    <w:rsid w:val="00354825"/>
    <w:rsid w:val="00373A2D"/>
    <w:rsid w:val="00382F52"/>
    <w:rsid w:val="003A71D5"/>
    <w:rsid w:val="003B5434"/>
    <w:rsid w:val="003D47AD"/>
    <w:rsid w:val="003F7F2A"/>
    <w:rsid w:val="00401161"/>
    <w:rsid w:val="0040390E"/>
    <w:rsid w:val="00407D1C"/>
    <w:rsid w:val="00454930"/>
    <w:rsid w:val="00455D5F"/>
    <w:rsid w:val="00460D19"/>
    <w:rsid w:val="00463808"/>
    <w:rsid w:val="00484AED"/>
    <w:rsid w:val="004955AC"/>
    <w:rsid w:val="004A36F4"/>
    <w:rsid w:val="004C5142"/>
    <w:rsid w:val="004D0D79"/>
    <w:rsid w:val="004D1068"/>
    <w:rsid w:val="004D42B5"/>
    <w:rsid w:val="004F3D8C"/>
    <w:rsid w:val="004F5083"/>
    <w:rsid w:val="005061E1"/>
    <w:rsid w:val="00514DB9"/>
    <w:rsid w:val="00523629"/>
    <w:rsid w:val="005353EC"/>
    <w:rsid w:val="00544DA2"/>
    <w:rsid w:val="00567EDF"/>
    <w:rsid w:val="005716D8"/>
    <w:rsid w:val="005841AD"/>
    <w:rsid w:val="00585A86"/>
    <w:rsid w:val="00587A76"/>
    <w:rsid w:val="00596078"/>
    <w:rsid w:val="005C12A2"/>
    <w:rsid w:val="005C4193"/>
    <w:rsid w:val="005C6E5F"/>
    <w:rsid w:val="005D598C"/>
    <w:rsid w:val="00604BB8"/>
    <w:rsid w:val="006068B3"/>
    <w:rsid w:val="0061270C"/>
    <w:rsid w:val="00616132"/>
    <w:rsid w:val="0062098B"/>
    <w:rsid w:val="006750D1"/>
    <w:rsid w:val="00684C5D"/>
    <w:rsid w:val="006C4FAE"/>
    <w:rsid w:val="006C7234"/>
    <w:rsid w:val="006D0FEE"/>
    <w:rsid w:val="00702BFE"/>
    <w:rsid w:val="00725728"/>
    <w:rsid w:val="00727824"/>
    <w:rsid w:val="0073470E"/>
    <w:rsid w:val="00762BCC"/>
    <w:rsid w:val="007669BD"/>
    <w:rsid w:val="007734BB"/>
    <w:rsid w:val="00773CAF"/>
    <w:rsid w:val="00795518"/>
    <w:rsid w:val="007A57A5"/>
    <w:rsid w:val="007B4262"/>
    <w:rsid w:val="007C32CE"/>
    <w:rsid w:val="007D4B60"/>
    <w:rsid w:val="007E15E1"/>
    <w:rsid w:val="007E272E"/>
    <w:rsid w:val="0080006A"/>
    <w:rsid w:val="00806DAE"/>
    <w:rsid w:val="00810122"/>
    <w:rsid w:val="008103F4"/>
    <w:rsid w:val="00815A8D"/>
    <w:rsid w:val="00835953"/>
    <w:rsid w:val="00845AE4"/>
    <w:rsid w:val="008577FC"/>
    <w:rsid w:val="008611D6"/>
    <w:rsid w:val="0087452C"/>
    <w:rsid w:val="00881681"/>
    <w:rsid w:val="00881D12"/>
    <w:rsid w:val="008A1299"/>
    <w:rsid w:val="008A4E11"/>
    <w:rsid w:val="008A4E60"/>
    <w:rsid w:val="008A6B1B"/>
    <w:rsid w:val="008B2017"/>
    <w:rsid w:val="008B6B9B"/>
    <w:rsid w:val="008C1569"/>
    <w:rsid w:val="008C62B5"/>
    <w:rsid w:val="008D0D07"/>
    <w:rsid w:val="008D24D6"/>
    <w:rsid w:val="00900265"/>
    <w:rsid w:val="00910CE0"/>
    <w:rsid w:val="00913977"/>
    <w:rsid w:val="00914EB5"/>
    <w:rsid w:val="00915A6D"/>
    <w:rsid w:val="009175FD"/>
    <w:rsid w:val="009235FB"/>
    <w:rsid w:val="009241D5"/>
    <w:rsid w:val="00925E50"/>
    <w:rsid w:val="00935127"/>
    <w:rsid w:val="00936A42"/>
    <w:rsid w:val="00952C93"/>
    <w:rsid w:val="009636BF"/>
    <w:rsid w:val="009716E8"/>
    <w:rsid w:val="00987BC3"/>
    <w:rsid w:val="0099563F"/>
    <w:rsid w:val="009A0AD6"/>
    <w:rsid w:val="009A0FE2"/>
    <w:rsid w:val="009C062A"/>
    <w:rsid w:val="009C0CA0"/>
    <w:rsid w:val="009C3972"/>
    <w:rsid w:val="009D4123"/>
    <w:rsid w:val="00A049FD"/>
    <w:rsid w:val="00A12296"/>
    <w:rsid w:val="00A17E8A"/>
    <w:rsid w:val="00A36252"/>
    <w:rsid w:val="00A36A23"/>
    <w:rsid w:val="00A42112"/>
    <w:rsid w:val="00A4292C"/>
    <w:rsid w:val="00A7395A"/>
    <w:rsid w:val="00A9488B"/>
    <w:rsid w:val="00A9798E"/>
    <w:rsid w:val="00AA1AD0"/>
    <w:rsid w:val="00AA71D3"/>
    <w:rsid w:val="00AB2851"/>
    <w:rsid w:val="00AD272A"/>
    <w:rsid w:val="00AD610D"/>
    <w:rsid w:val="00B10917"/>
    <w:rsid w:val="00B30A9E"/>
    <w:rsid w:val="00B4171A"/>
    <w:rsid w:val="00B43AAD"/>
    <w:rsid w:val="00B45D8A"/>
    <w:rsid w:val="00B54D61"/>
    <w:rsid w:val="00B54EE6"/>
    <w:rsid w:val="00B904C8"/>
    <w:rsid w:val="00B91F2D"/>
    <w:rsid w:val="00BB74CC"/>
    <w:rsid w:val="00BD56F2"/>
    <w:rsid w:val="00BE65A1"/>
    <w:rsid w:val="00BF0F7E"/>
    <w:rsid w:val="00BF12F3"/>
    <w:rsid w:val="00BF6374"/>
    <w:rsid w:val="00C34115"/>
    <w:rsid w:val="00C35DCD"/>
    <w:rsid w:val="00C4415F"/>
    <w:rsid w:val="00C90F70"/>
    <w:rsid w:val="00CA2BE4"/>
    <w:rsid w:val="00CA30FD"/>
    <w:rsid w:val="00CA45C3"/>
    <w:rsid w:val="00CA6D70"/>
    <w:rsid w:val="00CD160A"/>
    <w:rsid w:val="00D030FA"/>
    <w:rsid w:val="00D21E8A"/>
    <w:rsid w:val="00D22D27"/>
    <w:rsid w:val="00D2539C"/>
    <w:rsid w:val="00D45070"/>
    <w:rsid w:val="00DB144D"/>
    <w:rsid w:val="00DB245F"/>
    <w:rsid w:val="00DB55AC"/>
    <w:rsid w:val="00DC15CA"/>
    <w:rsid w:val="00DC2E0A"/>
    <w:rsid w:val="00DD7A17"/>
    <w:rsid w:val="00DE302F"/>
    <w:rsid w:val="00DF5E5E"/>
    <w:rsid w:val="00E4495B"/>
    <w:rsid w:val="00E54DEA"/>
    <w:rsid w:val="00E8271B"/>
    <w:rsid w:val="00EA3099"/>
    <w:rsid w:val="00EB0A4C"/>
    <w:rsid w:val="00EB4A74"/>
    <w:rsid w:val="00EC5C78"/>
    <w:rsid w:val="00EC792A"/>
    <w:rsid w:val="00ED19B4"/>
    <w:rsid w:val="00ED5B05"/>
    <w:rsid w:val="00ED6E61"/>
    <w:rsid w:val="00ED7B33"/>
    <w:rsid w:val="00F0529F"/>
    <w:rsid w:val="00F45FCF"/>
    <w:rsid w:val="00F502F1"/>
    <w:rsid w:val="00F532E9"/>
    <w:rsid w:val="00F662AB"/>
    <w:rsid w:val="00F97F28"/>
    <w:rsid w:val="00FA0C31"/>
    <w:rsid w:val="00FA31CA"/>
    <w:rsid w:val="00FA6996"/>
    <w:rsid w:val="00FD3D6A"/>
    <w:rsid w:val="00FE69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6549C"/>
  <w14:defaultImageDpi w14:val="32767"/>
  <w15:chartTrackingRefBased/>
  <w15:docId w15:val="{9761B8AF-09FA-0447-920A-76737672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aliases w:val="PlanBoom - Plat"/>
    <w:next w:val="05Plat-NMFU"/>
    <w:rsid w:val="009235FB"/>
    <w:rPr>
      <w:sz w:val="24"/>
      <w:szCs w:val="24"/>
      <w:lang w:eastAsia="en-US"/>
    </w:rPr>
  </w:style>
  <w:style w:type="paragraph" w:styleId="Kop2">
    <w:name w:val="heading 2"/>
    <w:basedOn w:val="Standaard"/>
    <w:next w:val="Standaard"/>
    <w:link w:val="Kop2Char"/>
    <w:uiPriority w:val="9"/>
    <w:unhideWhenUsed/>
    <w:rsid w:val="00C35DCD"/>
    <w:pPr>
      <w:keepNext/>
      <w:keepLines/>
      <w:spacing w:before="40"/>
      <w:outlineLvl w:val="1"/>
    </w:pPr>
    <w:rPr>
      <w:rFonts w:ascii="Calibri Light" w:eastAsia="Times New Roman" w:hAnsi="Calibri Light"/>
      <w:color w:val="2F5496"/>
      <w:sz w:val="26"/>
      <w:szCs w:val="26"/>
    </w:rPr>
  </w:style>
  <w:style w:type="paragraph" w:styleId="Kop3">
    <w:name w:val="heading 3"/>
    <w:basedOn w:val="Standaard"/>
    <w:next w:val="Standaard"/>
    <w:link w:val="Kop3Char"/>
    <w:uiPriority w:val="9"/>
    <w:semiHidden/>
    <w:unhideWhenUsed/>
    <w:rsid w:val="00C35DCD"/>
    <w:pPr>
      <w:keepNext/>
      <w:keepLines/>
      <w:spacing w:before="40"/>
      <w:outlineLvl w:val="2"/>
    </w:pPr>
    <w:rPr>
      <w:rFonts w:ascii="Calibri Light" w:eastAsia="Times New Roman" w:hAnsi="Calibri Light"/>
      <w:color w:val="1F376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nopgelostemelding1">
    <w:name w:val="Onopgeloste melding1"/>
    <w:uiPriority w:val="99"/>
    <w:rsid w:val="004D1068"/>
    <w:rPr>
      <w:color w:val="605E5C"/>
      <w:shd w:val="clear" w:color="auto" w:fill="E1DFDD"/>
    </w:rPr>
  </w:style>
  <w:style w:type="paragraph" w:styleId="Koptekst">
    <w:name w:val="header"/>
    <w:basedOn w:val="Standaard"/>
    <w:link w:val="KoptekstChar"/>
    <w:uiPriority w:val="99"/>
    <w:unhideWhenUsed/>
    <w:rsid w:val="004D1068"/>
    <w:pPr>
      <w:tabs>
        <w:tab w:val="center" w:pos="4536"/>
        <w:tab w:val="right" w:pos="9072"/>
      </w:tabs>
    </w:pPr>
  </w:style>
  <w:style w:type="character" w:customStyle="1" w:styleId="KoptekstChar">
    <w:name w:val="Koptekst Char"/>
    <w:basedOn w:val="Standaardalinea-lettertype"/>
    <w:link w:val="Koptekst"/>
    <w:uiPriority w:val="99"/>
    <w:rsid w:val="004D1068"/>
  </w:style>
  <w:style w:type="paragraph" w:styleId="Voettekst">
    <w:name w:val="footer"/>
    <w:basedOn w:val="Standaard"/>
    <w:link w:val="VoettekstChar"/>
    <w:uiPriority w:val="99"/>
    <w:unhideWhenUsed/>
    <w:rsid w:val="004D1068"/>
    <w:pPr>
      <w:tabs>
        <w:tab w:val="center" w:pos="4536"/>
        <w:tab w:val="right" w:pos="9072"/>
      </w:tabs>
    </w:pPr>
  </w:style>
  <w:style w:type="character" w:customStyle="1" w:styleId="VoettekstChar">
    <w:name w:val="Voettekst Char"/>
    <w:basedOn w:val="Standaardalinea-lettertype"/>
    <w:link w:val="Voettekst"/>
    <w:uiPriority w:val="99"/>
    <w:rsid w:val="004D1068"/>
  </w:style>
  <w:style w:type="paragraph" w:customStyle="1" w:styleId="Basisalinea">
    <w:name w:val="[Basisalinea]"/>
    <w:basedOn w:val="Standaard"/>
    <w:link w:val="BasisalineaChar"/>
    <w:uiPriority w:val="99"/>
    <w:rsid w:val="004D1068"/>
    <w:pPr>
      <w:autoSpaceDE w:val="0"/>
      <w:autoSpaceDN w:val="0"/>
      <w:adjustRightInd w:val="0"/>
      <w:spacing w:line="288" w:lineRule="auto"/>
      <w:textAlignment w:val="center"/>
    </w:pPr>
    <w:rPr>
      <w:rFonts w:ascii="Minion Pro" w:hAnsi="Minion Pro" w:cs="Minion Pro"/>
      <w:color w:val="000000"/>
    </w:rPr>
  </w:style>
  <w:style w:type="paragraph" w:styleId="Geenafstand">
    <w:name w:val="No Spacing"/>
    <w:link w:val="GeenafstandChar"/>
    <w:uiPriority w:val="1"/>
    <w:rsid w:val="004D1068"/>
    <w:rPr>
      <w:rFonts w:eastAsia="Times New Roman"/>
      <w:sz w:val="22"/>
      <w:szCs w:val="22"/>
      <w:lang w:val="en-US" w:eastAsia="zh-CN"/>
    </w:rPr>
  </w:style>
  <w:style w:type="character" w:customStyle="1" w:styleId="GeenafstandChar">
    <w:name w:val="Geen afstand Char"/>
    <w:link w:val="Geenafstand"/>
    <w:uiPriority w:val="1"/>
    <w:rsid w:val="004D1068"/>
    <w:rPr>
      <w:rFonts w:eastAsia="Times New Roman"/>
      <w:sz w:val="22"/>
      <w:szCs w:val="22"/>
      <w:lang w:val="en-US" w:eastAsia="zh-CN"/>
    </w:rPr>
  </w:style>
  <w:style w:type="paragraph" w:customStyle="1" w:styleId="05Plat-NMFU">
    <w:name w:val="05 Plat - NMFU"/>
    <w:basedOn w:val="Basisalinea"/>
    <w:link w:val="05Plat-NMFUChar"/>
    <w:qFormat/>
    <w:rsid w:val="00815A8D"/>
    <w:pPr>
      <w:suppressAutoHyphens/>
      <w:spacing w:line="240" w:lineRule="auto"/>
      <w:ind w:left="-426"/>
    </w:pPr>
    <w:rPr>
      <w:rFonts w:ascii="Poppins Light" w:hAnsi="Poppins Light" w:cs="Poppins"/>
      <w:spacing w:val="2"/>
      <w:sz w:val="20"/>
      <w:szCs w:val="20"/>
      <w:lang w:val="en-US"/>
    </w:rPr>
  </w:style>
  <w:style w:type="paragraph" w:customStyle="1" w:styleId="02Subkop-NMFU">
    <w:name w:val="02 Subkop - NMFU"/>
    <w:basedOn w:val="Basisalinea"/>
    <w:qFormat/>
    <w:rsid w:val="00A17E8A"/>
    <w:pPr>
      <w:ind w:left="-426"/>
    </w:pPr>
    <w:rPr>
      <w:rFonts w:ascii="Poppins Medium" w:hAnsi="Poppins Medium" w:cs="Poppins Medium"/>
      <w:caps/>
      <w:color w:val="3F6CB3"/>
      <w:sz w:val="26"/>
      <w:szCs w:val="26"/>
      <w:lang w:val="en-US"/>
    </w:rPr>
  </w:style>
  <w:style w:type="paragraph" w:customStyle="1" w:styleId="01Kop1-NMFU">
    <w:name w:val="01 Kop 1 - NMFU"/>
    <w:basedOn w:val="Basisalinea"/>
    <w:qFormat/>
    <w:rsid w:val="004F3D8C"/>
    <w:pPr>
      <w:spacing w:line="240" w:lineRule="auto"/>
      <w:ind w:left="-426"/>
    </w:pPr>
    <w:rPr>
      <w:rFonts w:ascii="Bitter" w:hAnsi="Bitter" w:cs="Bitter"/>
      <w:b/>
      <w:bCs/>
      <w:color w:val="3E3763"/>
      <w:spacing w:val="6"/>
      <w:sz w:val="59"/>
      <w:szCs w:val="59"/>
      <w:lang w:val="en-US"/>
    </w:rPr>
  </w:style>
  <w:style w:type="paragraph" w:customStyle="1" w:styleId="04Inleiding-NMFU">
    <w:name w:val="04 Inleiding - NMFU"/>
    <w:basedOn w:val="Basisalinea"/>
    <w:qFormat/>
    <w:rsid w:val="00A17E8A"/>
    <w:pPr>
      <w:suppressAutoHyphens/>
      <w:spacing w:line="240" w:lineRule="auto"/>
      <w:ind w:left="-426"/>
    </w:pPr>
    <w:rPr>
      <w:rFonts w:ascii="Poppins" w:hAnsi="Poppins" w:cs="Poppins"/>
      <w:color w:val="3F6CB3"/>
      <w:spacing w:val="2"/>
      <w:sz w:val="23"/>
      <w:szCs w:val="23"/>
      <w:lang w:val="en-US"/>
    </w:rPr>
  </w:style>
  <w:style w:type="paragraph" w:customStyle="1" w:styleId="03Kop2-NMFU">
    <w:name w:val="03 Kop 2 - NMFU"/>
    <w:basedOn w:val="Basisalinea"/>
    <w:qFormat/>
    <w:rsid w:val="00FE69CF"/>
    <w:pPr>
      <w:spacing w:line="240" w:lineRule="auto"/>
      <w:ind w:left="-426"/>
    </w:pPr>
    <w:rPr>
      <w:rFonts w:ascii="Poppins Medium" w:hAnsi="Poppins Medium" w:cs="Poppins Medium"/>
      <w:bCs/>
      <w:color w:val="9AC331"/>
      <w:spacing w:val="2"/>
      <w:sz w:val="23"/>
      <w:szCs w:val="23"/>
      <w:lang w:val="en-US"/>
    </w:rPr>
  </w:style>
  <w:style w:type="paragraph" w:customStyle="1" w:styleId="12Bijschrift-NMFU">
    <w:name w:val="12 Bijschrift - NMFU"/>
    <w:basedOn w:val="Basisalinea"/>
    <w:qFormat/>
    <w:rsid w:val="00727824"/>
    <w:pPr>
      <w:suppressAutoHyphens/>
      <w:spacing w:line="240" w:lineRule="auto"/>
    </w:pPr>
    <w:rPr>
      <w:rFonts w:ascii="Poppins Light" w:hAnsi="Poppins Light" w:cs="Poppins Light"/>
      <w:spacing w:val="1"/>
      <w:sz w:val="15"/>
      <w:szCs w:val="15"/>
      <w:lang w:val="en-US"/>
    </w:rPr>
  </w:style>
  <w:style w:type="paragraph" w:customStyle="1" w:styleId="06Bullet-NMFU">
    <w:name w:val="06 Bullet - NMFU"/>
    <w:basedOn w:val="05Plat-NMFU"/>
    <w:qFormat/>
    <w:rsid w:val="00A17E8A"/>
    <w:pPr>
      <w:numPr>
        <w:numId w:val="8"/>
      </w:numPr>
    </w:pPr>
  </w:style>
  <w:style w:type="paragraph" w:customStyle="1" w:styleId="07Nummering-NMFU">
    <w:name w:val="07 Nummering - NMFU"/>
    <w:basedOn w:val="05Plat-NMFU"/>
    <w:qFormat/>
    <w:rsid w:val="00A17E8A"/>
    <w:pPr>
      <w:numPr>
        <w:numId w:val="5"/>
      </w:numPr>
    </w:pPr>
  </w:style>
  <w:style w:type="paragraph" w:customStyle="1" w:styleId="09Quote-NMFU">
    <w:name w:val="09 Quote - NMFU"/>
    <w:basedOn w:val="Basisalinea"/>
    <w:qFormat/>
    <w:rsid w:val="00FA31CA"/>
    <w:pPr>
      <w:ind w:left="470" w:right="470"/>
    </w:pPr>
    <w:rPr>
      <w:rFonts w:ascii="Bitter" w:hAnsi="Bitter" w:cs="Bitter"/>
      <w:i/>
      <w:iCs/>
      <w:color w:val="E11F21"/>
      <w:spacing w:val="3"/>
      <w:sz w:val="28"/>
      <w:szCs w:val="28"/>
      <w:lang w:val="en-US"/>
    </w:rPr>
  </w:style>
  <w:style w:type="paragraph" w:customStyle="1" w:styleId="13Voetnoot-NMFU">
    <w:name w:val="13 Voetnoot - NMFU"/>
    <w:basedOn w:val="Basisalinea"/>
    <w:qFormat/>
    <w:rsid w:val="00A17E8A"/>
    <w:pPr>
      <w:numPr>
        <w:numId w:val="2"/>
      </w:numPr>
      <w:suppressAutoHyphens/>
      <w:ind w:left="0" w:hanging="397"/>
    </w:pPr>
    <w:rPr>
      <w:rFonts w:ascii="Poppins Light" w:hAnsi="Poppins Light" w:cs="Poppins Light"/>
      <w:color w:val="3F6CB3"/>
      <w:spacing w:val="1"/>
      <w:sz w:val="15"/>
      <w:szCs w:val="15"/>
      <w:lang w:val="en-US"/>
    </w:rPr>
  </w:style>
  <w:style w:type="paragraph" w:customStyle="1" w:styleId="11KaderPlat-NMFU">
    <w:name w:val="11 Kader Plat - NMFU"/>
    <w:basedOn w:val="05Plat-NMFU"/>
    <w:qFormat/>
    <w:rsid w:val="009716E8"/>
    <w:pPr>
      <w:spacing w:after="120"/>
      <w:ind w:left="57" w:right="170"/>
    </w:pPr>
    <w:rPr>
      <w:rFonts w:cs="Poppins Light"/>
      <w:color w:val="FFFFFF"/>
    </w:rPr>
  </w:style>
  <w:style w:type="paragraph" w:customStyle="1" w:styleId="10KaderKop-NMFU">
    <w:name w:val="10 Kader Kop - NMFU"/>
    <w:basedOn w:val="05Plat-NMFU"/>
    <w:qFormat/>
    <w:rsid w:val="009716E8"/>
    <w:pPr>
      <w:ind w:left="57" w:right="170"/>
    </w:pPr>
    <w:rPr>
      <w:rFonts w:ascii="Poppins Medium" w:hAnsi="Poppins Medium" w:cs="Poppins Medium"/>
      <w:color w:val="FFFFFF"/>
      <w:sz w:val="23"/>
      <w:szCs w:val="23"/>
    </w:rPr>
  </w:style>
  <w:style w:type="paragraph" w:customStyle="1" w:styleId="08Hyperlink-NMFU">
    <w:name w:val="08 Hyperlink - NMFU"/>
    <w:basedOn w:val="05Plat-NMFU"/>
    <w:link w:val="08Hyperlink-NMFUChar"/>
    <w:qFormat/>
    <w:rsid w:val="00A17E8A"/>
    <w:rPr>
      <w:color w:val="3F6CB3"/>
      <w:u w:val="dotted"/>
    </w:rPr>
  </w:style>
  <w:style w:type="character" w:customStyle="1" w:styleId="BasisalineaChar">
    <w:name w:val="[Basisalinea] Char"/>
    <w:link w:val="Basisalinea"/>
    <w:uiPriority w:val="99"/>
    <w:rsid w:val="00616132"/>
    <w:rPr>
      <w:rFonts w:ascii="Minion Pro" w:hAnsi="Minion Pro" w:cs="Minion Pro"/>
      <w:color w:val="000000"/>
    </w:rPr>
  </w:style>
  <w:style w:type="character" w:customStyle="1" w:styleId="05Plat-NMFUChar">
    <w:name w:val="05 Plat - NMFU Char"/>
    <w:link w:val="05Plat-NMFU"/>
    <w:rsid w:val="00616132"/>
    <w:rPr>
      <w:rFonts w:ascii="Poppins Light" w:hAnsi="Poppins Light" w:cs="Poppins"/>
      <w:color w:val="000000"/>
      <w:spacing w:val="2"/>
      <w:sz w:val="20"/>
      <w:szCs w:val="20"/>
      <w:lang w:val="en-US"/>
    </w:rPr>
  </w:style>
  <w:style w:type="character" w:customStyle="1" w:styleId="08Hyperlink-NMFUChar">
    <w:name w:val="08 Hyperlink - NMFU Char"/>
    <w:link w:val="08Hyperlink-NMFU"/>
    <w:rsid w:val="00A17E8A"/>
    <w:rPr>
      <w:rFonts w:ascii="Poppins Light" w:hAnsi="Poppins Light" w:cs="Poppins"/>
      <w:color w:val="3F6CB3"/>
      <w:spacing w:val="2"/>
      <w:u w:val="dotted"/>
      <w:lang w:val="en-US" w:eastAsia="en-US"/>
    </w:rPr>
  </w:style>
  <w:style w:type="character" w:styleId="Hyperlink">
    <w:name w:val="Hyperlink"/>
    <w:uiPriority w:val="99"/>
    <w:unhideWhenUsed/>
    <w:rsid w:val="00CA6D70"/>
    <w:rPr>
      <w:color w:val="0563C1"/>
      <w:u w:val="single"/>
    </w:rPr>
  </w:style>
  <w:style w:type="character" w:customStyle="1" w:styleId="Kop3Char">
    <w:name w:val="Kop 3 Char"/>
    <w:link w:val="Kop3"/>
    <w:uiPriority w:val="9"/>
    <w:semiHidden/>
    <w:rsid w:val="00C35DCD"/>
    <w:rPr>
      <w:rFonts w:ascii="Calibri Light" w:eastAsia="Times New Roman" w:hAnsi="Calibri Light" w:cs="Times New Roman"/>
      <w:color w:val="1F3763"/>
    </w:rPr>
  </w:style>
  <w:style w:type="paragraph" w:styleId="Inhopg1">
    <w:name w:val="toc 1"/>
    <w:basedOn w:val="01Kop1-NMFU"/>
    <w:next w:val="01Kop1-NMFU"/>
    <w:autoRedefine/>
    <w:uiPriority w:val="39"/>
    <w:unhideWhenUsed/>
    <w:rsid w:val="007E15E1"/>
    <w:pPr>
      <w:spacing w:before="120"/>
    </w:pPr>
    <w:rPr>
      <w:b w:val="0"/>
      <w:bCs w:val="0"/>
      <w:sz w:val="28"/>
    </w:rPr>
  </w:style>
  <w:style w:type="paragraph" w:styleId="Inhopg2">
    <w:name w:val="toc 2"/>
    <w:basedOn w:val="03Kop2-NMFU"/>
    <w:next w:val="03Kop2-NMFU"/>
    <w:autoRedefine/>
    <w:uiPriority w:val="39"/>
    <w:unhideWhenUsed/>
    <w:rsid w:val="007E15E1"/>
    <w:rPr>
      <w:rFonts w:ascii="Poppins" w:hAnsi="Poppins"/>
      <w:sz w:val="22"/>
      <w:szCs w:val="22"/>
    </w:rPr>
  </w:style>
  <w:style w:type="paragraph" w:styleId="Inhopg3">
    <w:name w:val="toc 3"/>
    <w:basedOn w:val="Standaard"/>
    <w:next w:val="Standaard"/>
    <w:autoRedefine/>
    <w:uiPriority w:val="39"/>
    <w:unhideWhenUsed/>
    <w:rsid w:val="00C35DCD"/>
    <w:pPr>
      <w:ind w:left="240"/>
    </w:pPr>
    <w:rPr>
      <w:i/>
      <w:iCs/>
      <w:sz w:val="22"/>
      <w:szCs w:val="22"/>
    </w:rPr>
  </w:style>
  <w:style w:type="paragraph" w:styleId="Inhopg4">
    <w:name w:val="toc 4"/>
    <w:basedOn w:val="Standaard"/>
    <w:next w:val="Standaard"/>
    <w:autoRedefine/>
    <w:uiPriority w:val="39"/>
    <w:unhideWhenUsed/>
    <w:rsid w:val="00C35DCD"/>
    <w:pPr>
      <w:pBdr>
        <w:between w:val="double" w:sz="6" w:space="0" w:color="auto"/>
      </w:pBdr>
      <w:ind w:left="480"/>
    </w:pPr>
    <w:rPr>
      <w:sz w:val="20"/>
      <w:szCs w:val="20"/>
    </w:rPr>
  </w:style>
  <w:style w:type="paragraph" w:styleId="Inhopg5">
    <w:name w:val="toc 5"/>
    <w:basedOn w:val="Standaard"/>
    <w:next w:val="Standaard"/>
    <w:autoRedefine/>
    <w:uiPriority w:val="39"/>
    <w:unhideWhenUsed/>
    <w:rsid w:val="00C35DCD"/>
    <w:pPr>
      <w:pBdr>
        <w:between w:val="double" w:sz="6" w:space="0" w:color="auto"/>
      </w:pBdr>
      <w:ind w:left="720"/>
    </w:pPr>
    <w:rPr>
      <w:sz w:val="20"/>
      <w:szCs w:val="20"/>
    </w:rPr>
  </w:style>
  <w:style w:type="paragraph" w:styleId="Inhopg6">
    <w:name w:val="toc 6"/>
    <w:basedOn w:val="Standaard"/>
    <w:next w:val="Standaard"/>
    <w:autoRedefine/>
    <w:uiPriority w:val="39"/>
    <w:unhideWhenUsed/>
    <w:rsid w:val="00C35DCD"/>
    <w:pPr>
      <w:pBdr>
        <w:between w:val="double" w:sz="6" w:space="0" w:color="auto"/>
      </w:pBdr>
      <w:ind w:left="960"/>
    </w:pPr>
    <w:rPr>
      <w:sz w:val="20"/>
      <w:szCs w:val="20"/>
    </w:rPr>
  </w:style>
  <w:style w:type="paragraph" w:styleId="Inhopg7">
    <w:name w:val="toc 7"/>
    <w:basedOn w:val="Standaard"/>
    <w:next w:val="Standaard"/>
    <w:autoRedefine/>
    <w:uiPriority w:val="39"/>
    <w:unhideWhenUsed/>
    <w:rsid w:val="00C35DCD"/>
    <w:pPr>
      <w:pBdr>
        <w:between w:val="double" w:sz="6" w:space="0" w:color="auto"/>
      </w:pBdr>
      <w:ind w:left="1200"/>
    </w:pPr>
    <w:rPr>
      <w:sz w:val="20"/>
      <w:szCs w:val="20"/>
    </w:rPr>
  </w:style>
  <w:style w:type="paragraph" w:styleId="Inhopg8">
    <w:name w:val="toc 8"/>
    <w:basedOn w:val="Standaard"/>
    <w:next w:val="Standaard"/>
    <w:autoRedefine/>
    <w:uiPriority w:val="39"/>
    <w:unhideWhenUsed/>
    <w:rsid w:val="00C35DCD"/>
    <w:pPr>
      <w:pBdr>
        <w:between w:val="double" w:sz="6" w:space="0" w:color="auto"/>
      </w:pBdr>
      <w:ind w:left="1440"/>
    </w:pPr>
    <w:rPr>
      <w:sz w:val="20"/>
      <w:szCs w:val="20"/>
    </w:rPr>
  </w:style>
  <w:style w:type="paragraph" w:styleId="Inhopg9">
    <w:name w:val="toc 9"/>
    <w:basedOn w:val="Standaard"/>
    <w:next w:val="Standaard"/>
    <w:autoRedefine/>
    <w:uiPriority w:val="39"/>
    <w:unhideWhenUsed/>
    <w:rsid w:val="00C35DCD"/>
    <w:pPr>
      <w:pBdr>
        <w:between w:val="double" w:sz="6" w:space="0" w:color="auto"/>
      </w:pBdr>
      <w:ind w:left="1680"/>
    </w:pPr>
    <w:rPr>
      <w:sz w:val="20"/>
      <w:szCs w:val="20"/>
    </w:rPr>
  </w:style>
  <w:style w:type="character" w:customStyle="1" w:styleId="Kop2Char">
    <w:name w:val="Kop 2 Char"/>
    <w:link w:val="Kop2"/>
    <w:uiPriority w:val="9"/>
    <w:rsid w:val="00C35DCD"/>
    <w:rPr>
      <w:rFonts w:ascii="Calibri Light" w:eastAsia="Times New Roman" w:hAnsi="Calibri Light" w:cs="Times New Roman"/>
      <w:color w:val="2F5496"/>
      <w:sz w:val="26"/>
      <w:szCs w:val="26"/>
    </w:rPr>
  </w:style>
  <w:style w:type="character" w:styleId="Paginanummer">
    <w:name w:val="page number"/>
    <w:basedOn w:val="Standaardalinea-lettertype"/>
    <w:uiPriority w:val="99"/>
    <w:semiHidden/>
    <w:unhideWhenUsed/>
    <w:rsid w:val="009D4123"/>
  </w:style>
  <w:style w:type="paragraph" w:styleId="Eindnoottekst">
    <w:name w:val="endnote text"/>
    <w:basedOn w:val="Standaard"/>
    <w:link w:val="EindnoottekstChar"/>
    <w:uiPriority w:val="99"/>
    <w:unhideWhenUsed/>
    <w:rsid w:val="00E8271B"/>
  </w:style>
  <w:style w:type="character" w:customStyle="1" w:styleId="EindnoottekstChar">
    <w:name w:val="Eindnoottekst Char"/>
    <w:basedOn w:val="Standaardalinea-lettertype"/>
    <w:link w:val="Eindnoottekst"/>
    <w:uiPriority w:val="99"/>
    <w:rsid w:val="00E8271B"/>
  </w:style>
  <w:style w:type="character" w:styleId="Eindnootmarkering">
    <w:name w:val="endnote reference"/>
    <w:uiPriority w:val="99"/>
    <w:unhideWhenUsed/>
    <w:rsid w:val="00E8271B"/>
    <w:rPr>
      <w:vertAlign w:val="superscript"/>
    </w:rPr>
  </w:style>
  <w:style w:type="paragraph" w:styleId="Voetnoottekst">
    <w:name w:val="footnote text"/>
    <w:basedOn w:val="13Voetnoot-NMFU"/>
    <w:link w:val="VoetnoottekstChar"/>
    <w:uiPriority w:val="99"/>
    <w:unhideWhenUsed/>
    <w:rsid w:val="00D22D27"/>
    <w:rPr>
      <w:rFonts w:ascii="Poppins" w:hAnsi="Poppins"/>
    </w:rPr>
  </w:style>
  <w:style w:type="character" w:customStyle="1" w:styleId="VoetnoottekstChar">
    <w:name w:val="Voetnoottekst Char"/>
    <w:link w:val="Voetnoottekst"/>
    <w:uiPriority w:val="99"/>
    <w:rsid w:val="00D22D27"/>
    <w:rPr>
      <w:rFonts w:ascii="Poppins" w:hAnsi="Poppins" w:cs="Poppins Light"/>
      <w:color w:val="516DB0"/>
      <w:spacing w:val="1"/>
      <w:sz w:val="15"/>
      <w:szCs w:val="15"/>
      <w:lang w:val="en-US" w:eastAsia="en-US"/>
    </w:rPr>
  </w:style>
  <w:style w:type="character" w:styleId="Voetnootmarkering">
    <w:name w:val="footnote reference"/>
    <w:uiPriority w:val="99"/>
    <w:unhideWhenUsed/>
    <w:rsid w:val="00D22D27"/>
    <w:rPr>
      <w:rFonts w:ascii="Poppins" w:hAnsi="Poppins"/>
      <w:color w:val="506CB1"/>
      <w:sz w:val="15"/>
      <w:vertAlign w:val="baseline"/>
    </w:rPr>
  </w:style>
  <w:style w:type="table" w:styleId="Tabelraster">
    <w:name w:val="Table Grid"/>
    <w:basedOn w:val="Standaardtabel"/>
    <w:uiPriority w:val="39"/>
    <w:rsid w:val="00ED6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rsid w:val="008103F4"/>
    <w:rPr>
      <w:color w:val="605E5C"/>
      <w:shd w:val="clear" w:color="auto" w:fill="E1DFDD"/>
    </w:rPr>
  </w:style>
  <w:style w:type="paragraph" w:styleId="Lijstalinea">
    <w:name w:val="List Paragraph"/>
    <w:basedOn w:val="Standaard"/>
    <w:uiPriority w:val="34"/>
    <w:qFormat/>
    <w:rsid w:val="00DE302F"/>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mu.nl/klimaatambassadeurs/" TargetMode="External"/><Relationship Id="rId18" Type="http://schemas.openxmlformats.org/officeDocument/2006/relationships/hyperlink" Target="https://www.nmu.nl/klimaatambassadeur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nmu.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mu.nl" TargetMode="External"/><Relationship Id="rId20" Type="http://schemas.openxmlformats.org/officeDocument/2006/relationships/hyperlink" Target="https://www.nmu.nl/project/informatie-klimaatadaptieve-tuin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nmu.nl/project/informatie-klimaatadaptieve-tuinen/" TargetMode="Externa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jp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88df3b-738c-41c3-b458-b338e2ecfaa6" xsi:nil="true"/>
    <lcf76f155ced4ddcb4097134ff3c332f xmlns="448fcec1-0a3f-4327-af30-2a5b6dc3bdf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65D5BDD727FA4A8E870BB1B7C638C9" ma:contentTypeVersion="17" ma:contentTypeDescription="Een nieuw document maken." ma:contentTypeScope="" ma:versionID="3dfe4b75b33eb06ad177fe8e5d7904e8">
  <xsd:schema xmlns:xsd="http://www.w3.org/2001/XMLSchema" xmlns:xs="http://www.w3.org/2001/XMLSchema" xmlns:p="http://schemas.microsoft.com/office/2006/metadata/properties" xmlns:ns2="448fcec1-0a3f-4327-af30-2a5b6dc3bdf2" xmlns:ns3="5488df3b-738c-41c3-b458-b338e2ecfaa6" targetNamespace="http://schemas.microsoft.com/office/2006/metadata/properties" ma:root="true" ma:fieldsID="c70136e2fa28fe292e309403242a008d" ns2:_="" ns3:_="">
    <xsd:import namespace="448fcec1-0a3f-4327-af30-2a5b6dc3bdf2"/>
    <xsd:import namespace="5488df3b-738c-41c3-b458-b338e2ecfa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fcec1-0a3f-4327-af30-2a5b6dc3b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8b496924-dbd1-44d4-93e4-0fbac2e2c7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88df3b-738c-41c3-b458-b338e2ecfaa6"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1b6522e6-7171-4be0-8095-174665610d3d}" ma:internalName="TaxCatchAll" ma:showField="CatchAllData" ma:web="5488df3b-738c-41c3-b458-b338e2ecfa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8C687-057E-47B4-879F-A55F9C8529C7}">
  <ds:schemaRefs>
    <ds:schemaRef ds:uri="http://schemas.microsoft.com/office/2006/metadata/properties"/>
    <ds:schemaRef ds:uri="http://schemas.microsoft.com/office/infopath/2007/PartnerControls"/>
    <ds:schemaRef ds:uri="5488df3b-738c-41c3-b458-b338e2ecfaa6"/>
    <ds:schemaRef ds:uri="448fcec1-0a3f-4327-af30-2a5b6dc3bdf2"/>
  </ds:schemaRefs>
</ds:datastoreItem>
</file>

<file path=customXml/itemProps2.xml><?xml version="1.0" encoding="utf-8"?>
<ds:datastoreItem xmlns:ds="http://schemas.openxmlformats.org/officeDocument/2006/customXml" ds:itemID="{28A098C6-A333-A849-B07F-8F1C598D2A56}">
  <ds:schemaRefs>
    <ds:schemaRef ds:uri="http://schemas.openxmlformats.org/officeDocument/2006/bibliography"/>
  </ds:schemaRefs>
</ds:datastoreItem>
</file>

<file path=customXml/itemProps3.xml><?xml version="1.0" encoding="utf-8"?>
<ds:datastoreItem xmlns:ds="http://schemas.openxmlformats.org/officeDocument/2006/customXml" ds:itemID="{5494ED07-4B50-4E8A-A701-7F025CCD1D30}">
  <ds:schemaRefs>
    <ds:schemaRef ds:uri="http://schemas.microsoft.com/sharepoint/v3/contenttype/forms"/>
  </ds:schemaRefs>
</ds:datastoreItem>
</file>

<file path=customXml/itemProps4.xml><?xml version="1.0" encoding="utf-8"?>
<ds:datastoreItem xmlns:ds="http://schemas.openxmlformats.org/officeDocument/2006/customXml" ds:itemID="{2D9DCB53-8BA3-4975-829B-7A6DD08A4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fcec1-0a3f-4327-af30-2a5b6dc3bdf2"/>
    <ds:schemaRef ds:uri="5488df3b-738c-41c3-b458-b338e2ecf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Laurens Uilenbroek</dc:creator>
  <cp:keywords/>
  <dc:description/>
  <cp:lastModifiedBy>Wesley Dorrius (NMU)</cp:lastModifiedBy>
  <cp:revision>93</cp:revision>
  <dcterms:created xsi:type="dcterms:W3CDTF">2023-11-01T17:27:00Z</dcterms:created>
  <dcterms:modified xsi:type="dcterms:W3CDTF">2023-11-03T13:36:00Z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0x0101006465D5BDD727FA4A8E870BB1B7C638C9</vt:lpwstr>
  </property>
  <property fmtid="{D5CDD505-2E9C-101B-9397-08002B2CF9AE}" pid="3" name="MediaServiceImageTags">
    <vt:lpwstr/>
  </property>
</Properties>
</file>