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42" w:rsidRDefault="001F091B" w:rsidP="001F091B">
      <w:pPr>
        <w:pStyle w:val="Kop1"/>
      </w:pPr>
      <w:r>
        <w:t>Energielandschappen in Utrechtse gemeenten</w:t>
      </w:r>
    </w:p>
    <w:p w:rsidR="001F091B" w:rsidRDefault="00E2021D" w:rsidP="001F091B">
      <w:pPr>
        <w:pStyle w:val="Ondertitel"/>
      </w:pPr>
      <w:r>
        <w:t>Een overzicht van ontwikkelde</w:t>
      </w:r>
      <w:r w:rsidR="001F091B">
        <w:t xml:space="preserve"> beleidsinstrumenten</w:t>
      </w:r>
    </w:p>
    <w:p w:rsidR="001F091B" w:rsidRDefault="001F091B" w:rsidP="001F091B">
      <w:pPr>
        <w:spacing w:after="0"/>
        <w:rPr>
          <w:i/>
        </w:rPr>
      </w:pPr>
      <w:r>
        <w:rPr>
          <w:i/>
        </w:rPr>
        <w:t>Auteurs:</w:t>
      </w:r>
      <w:r>
        <w:rPr>
          <w:i/>
        </w:rPr>
        <w:tab/>
        <w:t>Robin Koppers (Provincie Utrecht) &amp; Gerben de Vries (NMU)</w:t>
      </w:r>
    </w:p>
    <w:p w:rsidR="001F091B" w:rsidRPr="001F091B" w:rsidRDefault="001F091B" w:rsidP="001F091B">
      <w:pPr>
        <w:spacing w:after="0"/>
        <w:rPr>
          <w:i/>
        </w:rPr>
      </w:pPr>
      <w:r>
        <w:rPr>
          <w:i/>
        </w:rPr>
        <w:t>Datum:</w:t>
      </w:r>
      <w:r>
        <w:rPr>
          <w:i/>
        </w:rPr>
        <w:tab/>
      </w:r>
      <w:r>
        <w:rPr>
          <w:i/>
        </w:rPr>
        <w:tab/>
        <w:t>8 november 2018</w:t>
      </w:r>
    </w:p>
    <w:p w:rsidR="001F091B" w:rsidRDefault="001F091B" w:rsidP="001F091B">
      <w:pPr>
        <w:pStyle w:val="Kop2"/>
      </w:pPr>
      <w:r>
        <w:t>Verantwoording &amp; gebruik</w:t>
      </w:r>
    </w:p>
    <w:p w:rsidR="004E0E66" w:rsidRDefault="00231DB1" w:rsidP="00E2021D">
      <w:r>
        <w:t xml:space="preserve">Een belangrijke deelopgave in de energietransitie is het zorgvuldig ontwikkelen en inpassen van energielandschappen: grootschalige energieopwekking in het buitengebied, bijvoorbeeld met zonnevelden of windmolens. </w:t>
      </w:r>
      <w:r w:rsidR="00506449">
        <w:t xml:space="preserve">Projecten die een aanzienlijke impact maken </w:t>
      </w:r>
      <w:r w:rsidR="00B33148">
        <w:t>op</w:t>
      </w:r>
      <w:r w:rsidR="00506449">
        <w:t xml:space="preserve"> de leefomgeving, maar net zo goed onmisbaar zijn om genoeg vaart te maken en gemeentelijke energiedoelstellingen te halen. </w:t>
      </w:r>
      <w:r w:rsidR="00A362AB">
        <w:t>Een grote rol in deze ontwikkeling is weggelegd voor gemeenten: want zonder hun inbreng leiden de initiatieven van marktpartijen niet automatisch tot goede locatiekeuze en inpassing, of tot maatschappelijke meerwaarde. En dat komt het draagvlak voor de transitie dan weer niet ten goede.</w:t>
      </w:r>
    </w:p>
    <w:p w:rsidR="00C00FCD" w:rsidRDefault="004E0E66" w:rsidP="00E2021D">
      <w:r>
        <w:t>Niet voor niets zijn veel gemeenten al voortvarend aan de slag gegaan met dit vraagstuk: bijvoorbeeld door</w:t>
      </w:r>
      <w:r w:rsidR="00B33148">
        <w:t xml:space="preserve"> met de gemeenschap</w:t>
      </w:r>
      <w:r>
        <w:t xml:space="preserve"> een gewenste energiemix vast te stellen, door </w:t>
      </w:r>
      <w:r w:rsidR="00B33148">
        <w:t xml:space="preserve">een kansenkaart te publiceren </w:t>
      </w:r>
      <w:r>
        <w:t xml:space="preserve">of door voorwaarden op te stellen voor nieuwe initiatieven. Allemaal belangrijke stappen en ingrepen die de weg vrij maken voor goed ingepaste en lokaal gedragen energielandschappen. </w:t>
      </w:r>
    </w:p>
    <w:p w:rsidR="00231DB1" w:rsidRDefault="00C00FCD" w:rsidP="00E2021D">
      <w:r>
        <w:t>Maar er is ook nog een wereld te winnen aan goed gemeentebeleid op dit thema. We komen in de praktijk veel gemeenten tegen die op het punt staan een actievere rol te pakken, en zich afvragen wat er mogelijk is en waar te beginnen. Voor hen hebben we goed nieuws: grote kans dat je kennis en inspiratie bij collega-gemeenten kunt ophalen!</w:t>
      </w:r>
    </w:p>
    <w:p w:rsidR="00C00FCD" w:rsidRDefault="00C00FCD" w:rsidP="00E2021D">
      <w:r>
        <w:t xml:space="preserve">Om een handje te helpen bij die kennisuitwisseling hebben Provincie Utrecht en NMU </w:t>
      </w:r>
      <w:r w:rsidR="0003492F">
        <w:t>de onderstaande tabel</w:t>
      </w:r>
      <w:r>
        <w:t xml:space="preserve"> uitgewerkt. Daarin </w:t>
      </w:r>
      <w:r w:rsidR="00646291">
        <w:t xml:space="preserve">is </w:t>
      </w:r>
      <w:r>
        <w:t xml:space="preserve">per gemeente te vinden: </w:t>
      </w:r>
    </w:p>
    <w:p w:rsidR="00C00FCD" w:rsidRDefault="0003492F" w:rsidP="00C00FCD">
      <w:pPr>
        <w:pStyle w:val="Lijstalinea"/>
        <w:numPr>
          <w:ilvl w:val="0"/>
          <w:numId w:val="3"/>
        </w:numPr>
      </w:pPr>
      <w:r>
        <w:t xml:space="preserve">Overzicht van noemenswaardige </w:t>
      </w:r>
      <w:r>
        <w:rPr>
          <w:i/>
        </w:rPr>
        <w:t xml:space="preserve">bestaande </w:t>
      </w:r>
      <w:r>
        <w:t>beleidsinstrumenten voor energielandschappen: beleidskaders, procesmethoden, haalbaarheidsstudies en andere relevante inspanningen.</w:t>
      </w:r>
    </w:p>
    <w:p w:rsidR="00C00FCD" w:rsidRDefault="0003492F" w:rsidP="00E2021D">
      <w:pPr>
        <w:pStyle w:val="Lijstalinea"/>
        <w:numPr>
          <w:ilvl w:val="0"/>
          <w:numId w:val="3"/>
        </w:numPr>
      </w:pPr>
      <w:r>
        <w:t>De ambtenaar ‘duurzaamheid’ die je daarover kunt raadplegen.</w:t>
      </w:r>
    </w:p>
    <w:p w:rsidR="00E2021D" w:rsidRDefault="00E2021D" w:rsidP="00E2021D">
      <w:pPr>
        <w:pStyle w:val="Kop2"/>
      </w:pPr>
      <w:r>
        <w:t>Afbakening</w:t>
      </w:r>
    </w:p>
    <w:p w:rsidR="0003492F" w:rsidRDefault="0003492F" w:rsidP="0003492F">
      <w:r>
        <w:t>Bij het opstellen van dit overzicht hebben we de volgende uitgangspunten gehanteerd:</w:t>
      </w:r>
    </w:p>
    <w:p w:rsidR="00255A72" w:rsidRDefault="0003492F" w:rsidP="00E2021D">
      <w:pPr>
        <w:pStyle w:val="Lijstalinea"/>
        <w:numPr>
          <w:ilvl w:val="0"/>
          <w:numId w:val="2"/>
        </w:numPr>
      </w:pPr>
      <w:r>
        <w:t xml:space="preserve">Het beleid moet relevant zijn voor </w:t>
      </w:r>
      <w:r w:rsidRPr="00255A72">
        <w:rPr>
          <w:b/>
        </w:rPr>
        <w:t>energielandschappen</w:t>
      </w:r>
      <w:r>
        <w:t>: g</w:t>
      </w:r>
      <w:r w:rsidR="00E2021D" w:rsidRPr="0003492F">
        <w:t>rootschalige</w:t>
      </w:r>
      <w:r w:rsidR="00E2021D">
        <w:t xml:space="preserve"> duurzame energi</w:t>
      </w:r>
      <w:r>
        <w:t xml:space="preserve">eopwekking in het buitengebied. Denk aan </w:t>
      </w:r>
      <w:r w:rsidR="00E2021D">
        <w:t>zonnevelden, windmolens, en andere</w:t>
      </w:r>
      <w:r>
        <w:t xml:space="preserve"> grote energieprojecten met een ruimtelijke impact. We hebben het hier dus </w:t>
      </w:r>
      <w:r>
        <w:rPr>
          <w:i/>
        </w:rPr>
        <w:t xml:space="preserve">niet </w:t>
      </w:r>
      <w:r>
        <w:t>over energiebesparing in de gebouwde omgeving, mobiliteit, et cetera.</w:t>
      </w:r>
    </w:p>
    <w:p w:rsidR="00E2021D" w:rsidRDefault="00255A72" w:rsidP="00E2021D">
      <w:pPr>
        <w:pStyle w:val="Lijstalinea"/>
        <w:numPr>
          <w:ilvl w:val="0"/>
          <w:numId w:val="2"/>
        </w:numPr>
      </w:pPr>
      <w:r>
        <w:t xml:space="preserve">De nadruk ligt op beleidsinstrumenten die </w:t>
      </w:r>
      <w:r w:rsidRPr="00255A72">
        <w:rPr>
          <w:b/>
        </w:rPr>
        <w:t>reeds zijn ontwikkeld</w:t>
      </w:r>
      <w:r>
        <w:t>, en die als inspiratie kunnen dienen voor andere gemeenten.</w:t>
      </w:r>
    </w:p>
    <w:p w:rsidR="00255A72" w:rsidRDefault="00255A72" w:rsidP="00E2021D">
      <w:pPr>
        <w:pStyle w:val="Lijstalinea"/>
        <w:numPr>
          <w:ilvl w:val="0"/>
          <w:numId w:val="2"/>
        </w:numPr>
      </w:pPr>
      <w:r>
        <w:t xml:space="preserve">De onderstaande </w:t>
      </w:r>
      <w:r>
        <w:rPr>
          <w:i/>
        </w:rPr>
        <w:t xml:space="preserve">tools </w:t>
      </w:r>
      <w:r>
        <w:t xml:space="preserve">geven </w:t>
      </w:r>
      <w:r w:rsidRPr="00255A72">
        <w:rPr>
          <w:b/>
        </w:rPr>
        <w:t>concrete sturing</w:t>
      </w:r>
      <w:r>
        <w:t xml:space="preserve"> aan de ontwikkeling van energielandschappen. Omdat energie- en milieuvisies vaak in de algemene sfeer blijven, hebben we het merendeel ervan achterwege gelaten.</w:t>
      </w:r>
    </w:p>
    <w:p w:rsidR="00255A72" w:rsidRDefault="00255A72" w:rsidP="00E2021D">
      <w:pPr>
        <w:pStyle w:val="Lijstalinea"/>
        <w:numPr>
          <w:ilvl w:val="0"/>
          <w:numId w:val="2"/>
        </w:numPr>
      </w:pPr>
      <w:r>
        <w:t xml:space="preserve">Alle instrumenten in de tabel zijn </w:t>
      </w:r>
      <w:r>
        <w:rPr>
          <w:b/>
        </w:rPr>
        <w:t xml:space="preserve">online te bekijken </w:t>
      </w:r>
      <w:r>
        <w:t>(of gemakkelijk opvraagbaar).</w:t>
      </w:r>
    </w:p>
    <w:p w:rsidR="00E2021D" w:rsidRPr="00E2021D" w:rsidRDefault="00255A72" w:rsidP="00E2021D">
      <w:r>
        <w:t xml:space="preserve">En tot slot: dit is de bètaversie van een </w:t>
      </w:r>
      <w:r>
        <w:rPr>
          <w:b/>
        </w:rPr>
        <w:t xml:space="preserve">levend document. </w:t>
      </w:r>
      <w:r>
        <w:t xml:space="preserve">De kans is dus groot dat we nog zaken over het hoofd hebben gezien. </w:t>
      </w:r>
      <w:r w:rsidR="00646291">
        <w:t>Klopt er iets niet, of m</w:t>
      </w:r>
      <w:r w:rsidR="00B33148">
        <w:t xml:space="preserve">is je iets in het overzicht, dan horen we dat graag. </w:t>
      </w:r>
    </w:p>
    <w:p w:rsidR="00B33148" w:rsidRDefault="00B33148">
      <w:pPr>
        <w:rPr>
          <w:rFonts w:asciiTheme="majorHAnsi" w:eastAsiaTheme="majorEastAsia" w:hAnsiTheme="majorHAnsi" w:cstheme="majorBidi"/>
          <w:b/>
          <w:bCs/>
          <w:color w:val="4F81BD" w:themeColor="accent1"/>
          <w:sz w:val="26"/>
          <w:szCs w:val="26"/>
        </w:rPr>
      </w:pPr>
      <w:r>
        <w:br w:type="page"/>
      </w:r>
    </w:p>
    <w:p w:rsidR="00353F8F" w:rsidRDefault="001F091B" w:rsidP="001F091B">
      <w:pPr>
        <w:pStyle w:val="Kop2"/>
      </w:pPr>
      <w:r>
        <w:lastRenderedPageBreak/>
        <w:t>Het overzicht</w:t>
      </w:r>
    </w:p>
    <w:tbl>
      <w:tblPr>
        <w:tblStyle w:val="Lichtraster-accent5"/>
        <w:tblW w:w="4825" w:type="pct"/>
        <w:tblLayout w:type="fixed"/>
        <w:tblLook w:val="04A0" w:firstRow="1" w:lastRow="0" w:firstColumn="1" w:lastColumn="0" w:noHBand="0" w:noVBand="1"/>
      </w:tblPr>
      <w:tblGrid>
        <w:gridCol w:w="2697"/>
        <w:gridCol w:w="2672"/>
        <w:gridCol w:w="5089"/>
        <w:gridCol w:w="905"/>
        <w:gridCol w:w="847"/>
        <w:gridCol w:w="740"/>
        <w:gridCol w:w="1158"/>
        <w:gridCol w:w="847"/>
        <w:gridCol w:w="740"/>
        <w:gridCol w:w="740"/>
        <w:gridCol w:w="634"/>
        <w:gridCol w:w="3383"/>
      </w:tblGrid>
      <w:tr w:rsidR="00000DA1" w:rsidTr="001D6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Default="00000DA1">
            <w:r>
              <w:t>Gemeente</w:t>
            </w:r>
          </w:p>
        </w:tc>
        <w:tc>
          <w:tcPr>
            <w:tcW w:w="653" w:type="pct"/>
          </w:tcPr>
          <w:p w:rsidR="00000DA1" w:rsidRDefault="006B2440">
            <w:pPr>
              <w:cnfStyle w:val="100000000000" w:firstRow="1" w:lastRow="0" w:firstColumn="0" w:lastColumn="0" w:oddVBand="0" w:evenVBand="0" w:oddHBand="0" w:evenHBand="0" w:firstRowFirstColumn="0" w:firstRowLastColumn="0" w:lastRowFirstColumn="0" w:lastRowLastColumn="0"/>
            </w:pPr>
            <w:r>
              <w:t>Doelstelling</w:t>
            </w:r>
          </w:p>
        </w:tc>
        <w:tc>
          <w:tcPr>
            <w:tcW w:w="1244" w:type="pct"/>
          </w:tcPr>
          <w:p w:rsidR="00000DA1" w:rsidRDefault="00000DA1">
            <w:pPr>
              <w:cnfStyle w:val="100000000000" w:firstRow="1" w:lastRow="0" w:firstColumn="0" w:lastColumn="0" w:oddVBand="0" w:evenVBand="0" w:oddHBand="0" w:evenHBand="0" w:firstRowFirstColumn="0" w:firstRowLastColumn="0" w:lastRowFirstColumn="0" w:lastRowLastColumn="0"/>
            </w:pPr>
            <w:r>
              <w:t>Beleid</w:t>
            </w:r>
          </w:p>
        </w:tc>
        <w:tc>
          <w:tcPr>
            <w:tcW w:w="1616" w:type="pct"/>
            <w:gridSpan w:val="8"/>
          </w:tcPr>
          <w:p w:rsidR="00000DA1" w:rsidRDefault="00000DA1">
            <w:pPr>
              <w:cnfStyle w:val="100000000000" w:firstRow="1" w:lastRow="0" w:firstColumn="0" w:lastColumn="0" w:oddVBand="0" w:evenVBand="0" w:oddHBand="0" w:evenHBand="0" w:firstRowFirstColumn="0" w:firstRowLastColumn="0" w:lastRowFirstColumn="0" w:lastRowLastColumn="0"/>
            </w:pPr>
            <w:r>
              <w:t>Type beleid</w:t>
            </w:r>
          </w:p>
        </w:tc>
        <w:tc>
          <w:tcPr>
            <w:tcW w:w="827" w:type="pct"/>
          </w:tcPr>
          <w:p w:rsidR="00000DA1" w:rsidRDefault="00000DA1">
            <w:pPr>
              <w:cnfStyle w:val="100000000000" w:firstRow="1" w:lastRow="0" w:firstColumn="0" w:lastColumn="0" w:oddVBand="0" w:evenVBand="0" w:oddHBand="0" w:evenHBand="0" w:firstRowFirstColumn="0" w:firstRowLastColumn="0" w:lastRowFirstColumn="0" w:lastRowLastColumn="0"/>
            </w:pPr>
            <w:r>
              <w:t>Contactpersoon</w:t>
            </w:r>
          </w:p>
        </w:tc>
      </w:tr>
      <w:tr w:rsidR="00000DA1" w:rsidTr="001D6D86">
        <w:trPr>
          <w:cnfStyle w:val="000000100000" w:firstRow="0" w:lastRow="0" w:firstColumn="0" w:lastColumn="0" w:oddVBand="0" w:evenVBand="0" w:oddHBand="1" w:evenHBand="0" w:firstRowFirstColumn="0" w:firstRowLastColumn="0" w:lastRowFirstColumn="0" w:lastRowLastColumn="0"/>
          <w:cantSplit/>
          <w:trHeight w:val="3228"/>
        </w:trPr>
        <w:tc>
          <w:tcPr>
            <w:cnfStyle w:val="001000000000" w:firstRow="0" w:lastRow="0" w:firstColumn="1" w:lastColumn="0" w:oddVBand="0" w:evenVBand="0" w:oddHBand="0" w:evenHBand="0" w:firstRowFirstColumn="0" w:firstRowLastColumn="0" w:lastRowFirstColumn="0" w:lastRowLastColumn="0"/>
            <w:tcW w:w="659" w:type="pct"/>
          </w:tcPr>
          <w:p w:rsidR="00000DA1" w:rsidRDefault="00000DA1"/>
        </w:tc>
        <w:tc>
          <w:tcPr>
            <w:tcW w:w="653" w:type="pct"/>
          </w:tcPr>
          <w:p w:rsidR="00000DA1" w:rsidRDefault="00000DA1">
            <w:pPr>
              <w:cnfStyle w:val="000000100000" w:firstRow="0" w:lastRow="0" w:firstColumn="0" w:lastColumn="0" w:oddVBand="0" w:evenVBand="0" w:oddHBand="1" w:evenHBand="0" w:firstRowFirstColumn="0" w:firstRowLastColumn="0" w:lastRowFirstColumn="0" w:lastRowLastColumn="0"/>
            </w:pPr>
          </w:p>
        </w:tc>
        <w:tc>
          <w:tcPr>
            <w:tcW w:w="1244" w:type="pct"/>
          </w:tcPr>
          <w:p w:rsidR="00000DA1" w:rsidRDefault="00000DA1">
            <w:pPr>
              <w:cnfStyle w:val="000000100000" w:firstRow="0" w:lastRow="0" w:firstColumn="0" w:lastColumn="0" w:oddVBand="0" w:evenVBand="0" w:oddHBand="1" w:evenHBand="0" w:firstRowFirstColumn="0" w:firstRowLastColumn="0" w:lastRowFirstColumn="0" w:lastRowLastColumn="0"/>
            </w:pPr>
          </w:p>
        </w:tc>
        <w:tc>
          <w:tcPr>
            <w:tcW w:w="221" w:type="pct"/>
            <w:textDirection w:val="btLr"/>
          </w:tcPr>
          <w:p w:rsidR="00000DA1" w:rsidRDefault="00000DA1" w:rsidP="00B902A5">
            <w:pPr>
              <w:ind w:left="113" w:right="113"/>
              <w:cnfStyle w:val="000000100000" w:firstRow="0" w:lastRow="0" w:firstColumn="0" w:lastColumn="0" w:oddVBand="0" w:evenVBand="0" w:oddHBand="1" w:evenHBand="0" w:firstRowFirstColumn="0" w:firstRowLastColumn="0" w:lastRowFirstColumn="0" w:lastRowLastColumn="0"/>
            </w:pPr>
            <w:r>
              <w:t>Breed participatietraject</w:t>
            </w:r>
          </w:p>
        </w:tc>
        <w:tc>
          <w:tcPr>
            <w:tcW w:w="207" w:type="pct"/>
            <w:textDirection w:val="btLr"/>
          </w:tcPr>
          <w:p w:rsidR="00000DA1" w:rsidRDefault="00000DA1" w:rsidP="003F2AA2">
            <w:pPr>
              <w:ind w:left="113" w:right="113"/>
              <w:cnfStyle w:val="000000100000" w:firstRow="0" w:lastRow="0" w:firstColumn="0" w:lastColumn="0" w:oddVBand="0" w:evenVBand="0" w:oddHBand="1" w:evenHBand="0" w:firstRowFirstColumn="0" w:firstRowLastColumn="0" w:lastRowFirstColumn="0" w:lastRowLastColumn="0"/>
            </w:pPr>
            <w:r>
              <w:t>Routekaart energietransitie</w:t>
            </w:r>
          </w:p>
        </w:tc>
        <w:tc>
          <w:tcPr>
            <w:tcW w:w="181" w:type="pct"/>
            <w:textDirection w:val="btLr"/>
          </w:tcPr>
          <w:p w:rsidR="00000DA1" w:rsidRDefault="00000DA1" w:rsidP="003F2AA2">
            <w:pPr>
              <w:ind w:left="113" w:right="113"/>
              <w:cnfStyle w:val="000000100000" w:firstRow="0" w:lastRow="0" w:firstColumn="0" w:lastColumn="0" w:oddVBand="0" w:evenVBand="0" w:oddHBand="1" w:evenHBand="0" w:firstRowFirstColumn="0" w:firstRowLastColumn="0" w:lastRowFirstColumn="0" w:lastRowLastColumn="0"/>
            </w:pPr>
            <w:r>
              <w:t>Kansenkaart energielandschap</w:t>
            </w:r>
          </w:p>
        </w:tc>
        <w:tc>
          <w:tcPr>
            <w:tcW w:w="283" w:type="pct"/>
            <w:textDirection w:val="btLr"/>
          </w:tcPr>
          <w:p w:rsidR="00000DA1" w:rsidRDefault="00000DA1" w:rsidP="003F2AA2">
            <w:pPr>
              <w:ind w:left="113" w:right="113"/>
              <w:cnfStyle w:val="000000100000" w:firstRow="0" w:lastRow="0" w:firstColumn="0" w:lastColumn="0" w:oddVBand="0" w:evenVBand="0" w:oddHBand="1" w:evenHBand="0" w:firstRowFirstColumn="0" w:firstRowLastColumn="0" w:lastRowFirstColumn="0" w:lastRowLastColumn="0"/>
            </w:pPr>
            <w:r>
              <w:t>Ruimtelijke afwegingskaders</w:t>
            </w:r>
          </w:p>
          <w:p w:rsidR="00000DA1" w:rsidRDefault="00000DA1" w:rsidP="003F2AA2">
            <w:pPr>
              <w:ind w:left="113" w:right="113"/>
              <w:cnfStyle w:val="000000100000" w:firstRow="0" w:lastRow="0" w:firstColumn="0" w:lastColumn="0" w:oddVBand="0" w:evenVBand="0" w:oddHBand="1" w:evenHBand="0" w:firstRowFirstColumn="0" w:firstRowLastColumn="0" w:lastRowFirstColumn="0" w:lastRowLastColumn="0"/>
            </w:pPr>
            <w:r>
              <w:t>(Incl. project en ontwerpcriteria)</w:t>
            </w:r>
          </w:p>
        </w:tc>
        <w:tc>
          <w:tcPr>
            <w:tcW w:w="207" w:type="pct"/>
            <w:textDirection w:val="btLr"/>
          </w:tcPr>
          <w:p w:rsidR="00000DA1" w:rsidRDefault="00000DA1" w:rsidP="003F2AA2">
            <w:pPr>
              <w:ind w:left="113" w:right="113"/>
              <w:cnfStyle w:val="000000100000" w:firstRow="0" w:lastRow="0" w:firstColumn="0" w:lastColumn="0" w:oddVBand="0" w:evenVBand="0" w:oddHBand="1" w:evenHBand="0" w:firstRowFirstColumn="0" w:firstRowLastColumn="0" w:lastRowFirstColumn="0" w:lastRowLastColumn="0"/>
            </w:pPr>
            <w:r>
              <w:t>Ruimtelijke visie / omgevingsvisie</w:t>
            </w:r>
          </w:p>
        </w:tc>
        <w:tc>
          <w:tcPr>
            <w:tcW w:w="181" w:type="pct"/>
            <w:textDirection w:val="btLr"/>
          </w:tcPr>
          <w:p w:rsidR="00000DA1" w:rsidRDefault="001F091B" w:rsidP="003F2AA2">
            <w:pPr>
              <w:ind w:left="113" w:right="113"/>
              <w:cnfStyle w:val="000000100000" w:firstRow="0" w:lastRow="0" w:firstColumn="0" w:lastColumn="0" w:oddVBand="0" w:evenVBand="0" w:oddHBand="1" w:evenHBand="0" w:firstRowFirstColumn="0" w:firstRowLastColumn="0" w:lastRowFirstColumn="0" w:lastRowLastColumn="0"/>
            </w:pPr>
            <w:r>
              <w:t>Beschrijving concreet initiatief</w:t>
            </w:r>
          </w:p>
        </w:tc>
        <w:tc>
          <w:tcPr>
            <w:tcW w:w="181" w:type="pct"/>
            <w:textDirection w:val="btLr"/>
          </w:tcPr>
          <w:p w:rsidR="00000DA1" w:rsidRDefault="00E74C8F" w:rsidP="00550AC2">
            <w:pPr>
              <w:ind w:left="113" w:right="113"/>
              <w:cnfStyle w:val="000000100000" w:firstRow="0" w:lastRow="0" w:firstColumn="0" w:lastColumn="0" w:oddVBand="0" w:evenVBand="0" w:oddHBand="1" w:evenHBand="0" w:firstRowFirstColumn="0" w:firstRowLastColumn="0" w:lastRowFirstColumn="0" w:lastRowLastColumn="0"/>
            </w:pPr>
            <w:r>
              <w:t>Haalbaarheidsonderzoek</w:t>
            </w:r>
          </w:p>
        </w:tc>
        <w:tc>
          <w:tcPr>
            <w:tcW w:w="155" w:type="pct"/>
            <w:textDirection w:val="btLr"/>
          </w:tcPr>
          <w:p w:rsidR="00000DA1" w:rsidRDefault="00000DA1" w:rsidP="003F2AA2">
            <w:pPr>
              <w:ind w:left="113" w:right="113"/>
              <w:cnfStyle w:val="000000100000" w:firstRow="0" w:lastRow="0" w:firstColumn="0" w:lastColumn="0" w:oddVBand="0" w:evenVBand="0" w:oddHBand="1" w:evenHBand="0" w:firstRowFirstColumn="0" w:firstRowLastColumn="0" w:lastRowFirstColumn="0" w:lastRowLastColumn="0"/>
            </w:pPr>
            <w:r>
              <w:t>Anders…</w:t>
            </w:r>
          </w:p>
        </w:tc>
        <w:tc>
          <w:tcPr>
            <w:tcW w:w="827" w:type="pct"/>
          </w:tcPr>
          <w:p w:rsidR="00000DA1" w:rsidRDefault="00000DA1" w:rsidP="003F2AA2">
            <w:pPr>
              <w:ind w:left="708"/>
              <w:cnfStyle w:val="000000100000" w:firstRow="0" w:lastRow="0" w:firstColumn="0" w:lastColumn="0" w:oddVBand="0" w:evenVBand="0" w:oddHBand="1" w:evenHBand="0" w:firstRowFirstColumn="0" w:firstRowLastColumn="0" w:lastRowFirstColumn="0" w:lastRowLastColumn="0"/>
            </w:pP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Amersfoort</w:t>
            </w:r>
          </w:p>
        </w:tc>
        <w:tc>
          <w:tcPr>
            <w:tcW w:w="653" w:type="pct"/>
          </w:tcPr>
          <w:p w:rsidR="00000DA1" w:rsidRPr="005B7EA7" w:rsidRDefault="00000DA1" w:rsidP="005B7EA7">
            <w:pPr>
              <w:cnfStyle w:val="000000010000" w:firstRow="0" w:lastRow="0" w:firstColumn="0" w:lastColumn="0" w:oddVBand="0" w:evenVBand="0" w:oddHBand="0" w:evenHBand="1" w:firstRowFirstColumn="0" w:firstRowLastColumn="0" w:lastRowFirstColumn="0" w:lastRowLastColumn="0"/>
            </w:pPr>
            <w:r>
              <w:t>CO</w:t>
            </w:r>
            <w:r>
              <w:rPr>
                <w:vertAlign w:val="subscript"/>
              </w:rPr>
              <w:t>2</w:t>
            </w:r>
            <w:r>
              <w:t>-neutraal in 2030</w:t>
            </w:r>
          </w:p>
        </w:tc>
        <w:tc>
          <w:tcPr>
            <w:tcW w:w="1244" w:type="pct"/>
          </w:tcPr>
          <w:p w:rsidR="00000DA1" w:rsidRPr="008835F4" w:rsidRDefault="00000DA1" w:rsidP="008835F4">
            <w:pPr>
              <w:cnfStyle w:val="000000010000" w:firstRow="0" w:lastRow="0" w:firstColumn="0" w:lastColumn="0" w:oddVBand="0" w:evenVBand="0" w:oddHBand="0" w:evenHBand="1" w:firstRowFirstColumn="0" w:firstRowLastColumn="0" w:lastRowFirstColumn="0" w:lastRowLastColumn="0"/>
            </w:pPr>
            <w:r w:rsidRPr="008835F4">
              <w:t>Routekaart ‘</w:t>
            </w:r>
            <w:hyperlink r:id="rId6" w:history="1">
              <w:r w:rsidRPr="008835F4">
                <w:rPr>
                  <w:rStyle w:val="Hyperlink"/>
                </w:rPr>
                <w:t>Amersfoort CO</w:t>
              </w:r>
              <w:r w:rsidRPr="008835F4">
                <w:rPr>
                  <w:rStyle w:val="Hyperlink"/>
                  <w:vertAlign w:val="subscript"/>
                </w:rPr>
                <w:t>2</w:t>
              </w:r>
              <w:r w:rsidRPr="008835F4">
                <w:rPr>
                  <w:rStyle w:val="Hyperlink"/>
                </w:rPr>
                <w:t>-neutraal’</w:t>
              </w:r>
            </w:hyperlink>
            <w:r w:rsidRPr="008835F4">
              <w:t xml:space="preserve"> met o.a. </w:t>
            </w:r>
            <w:proofErr w:type="spellStart"/>
            <w:r w:rsidRPr="008835F4">
              <w:t>Transitiepad</w:t>
            </w:r>
            <w:proofErr w:type="spellEnd"/>
            <w:r w:rsidRPr="008835F4">
              <w:t xml:space="preserve"> Elektriciteit en Gebiedspaspoorten Energietransitie</w:t>
            </w:r>
          </w:p>
          <w:p w:rsidR="00000DA1" w:rsidRDefault="00000DA1" w:rsidP="008835F4">
            <w:pPr>
              <w:cnfStyle w:val="000000010000" w:firstRow="0" w:lastRow="0" w:firstColumn="0" w:lastColumn="0" w:oddVBand="0" w:evenVBand="0" w:oddHBand="0" w:evenHBand="1" w:firstRowFirstColumn="0" w:firstRowLastColumn="0" w:lastRowFirstColumn="0" w:lastRowLastColumn="0"/>
              <w:rPr>
                <w:color w:val="FF0000"/>
              </w:rPr>
            </w:pPr>
          </w:p>
          <w:p w:rsidR="00353F8F" w:rsidRDefault="00353F8F" w:rsidP="008835F4">
            <w:pPr>
              <w:cnfStyle w:val="000000010000" w:firstRow="0" w:lastRow="0" w:firstColumn="0" w:lastColumn="0" w:oddVBand="0" w:evenVBand="0" w:oddHBand="0" w:evenHBand="1" w:firstRowFirstColumn="0" w:firstRowLastColumn="0" w:lastRowFirstColumn="0" w:lastRowLastColumn="0"/>
            </w:pPr>
            <w:r>
              <w:t>Haalbaarheidsonderzoek energielandschappen:</w:t>
            </w:r>
          </w:p>
          <w:p w:rsidR="00353F8F" w:rsidRDefault="00E93659" w:rsidP="008835F4">
            <w:pPr>
              <w:cnfStyle w:val="000000010000" w:firstRow="0" w:lastRow="0" w:firstColumn="0" w:lastColumn="0" w:oddVBand="0" w:evenVBand="0" w:oddHBand="0" w:evenHBand="1" w:firstRowFirstColumn="0" w:firstRowLastColumn="0" w:lastRowFirstColumn="0" w:lastRowLastColumn="0"/>
            </w:pPr>
            <w:hyperlink r:id="rId7" w:history="1">
              <w:r w:rsidR="00353F8F" w:rsidRPr="00353F8F">
                <w:rPr>
                  <w:rStyle w:val="Hyperlink"/>
                </w:rPr>
                <w:t>Beleidskader Windmolens</w:t>
              </w:r>
            </w:hyperlink>
          </w:p>
          <w:p w:rsidR="00353F8F" w:rsidRPr="00353F8F" w:rsidRDefault="00E93659" w:rsidP="008835F4">
            <w:pPr>
              <w:cnfStyle w:val="000000010000" w:firstRow="0" w:lastRow="0" w:firstColumn="0" w:lastColumn="0" w:oddVBand="0" w:evenVBand="0" w:oddHBand="0" w:evenHBand="1" w:firstRowFirstColumn="0" w:firstRowLastColumn="0" w:lastRowFirstColumn="0" w:lastRowLastColumn="0"/>
            </w:pPr>
            <w:hyperlink r:id="rId8" w:history="1">
              <w:r w:rsidR="00353F8F" w:rsidRPr="00353F8F">
                <w:rPr>
                  <w:rStyle w:val="Hyperlink"/>
                </w:rPr>
                <w:t>Beleidskader Zonnevelden</w:t>
              </w:r>
            </w:hyperlink>
          </w:p>
          <w:p w:rsidR="00353F8F" w:rsidRDefault="00353F8F" w:rsidP="005F196A">
            <w:pPr>
              <w:cnfStyle w:val="000000010000" w:firstRow="0" w:lastRow="0" w:firstColumn="0" w:lastColumn="0" w:oddVBand="0" w:evenVBand="0" w:oddHBand="0" w:evenHBand="1" w:firstRowFirstColumn="0" w:firstRowLastColumn="0" w:lastRowFirstColumn="0" w:lastRowLastColumn="0"/>
            </w:pPr>
          </w:p>
          <w:p w:rsidR="001F6C49" w:rsidRDefault="00A5179C" w:rsidP="005F196A">
            <w:pPr>
              <w:cnfStyle w:val="000000010000" w:firstRow="0" w:lastRow="0" w:firstColumn="0" w:lastColumn="0" w:oddVBand="0" w:evenVBand="0" w:oddHBand="0" w:evenHBand="1" w:firstRowFirstColumn="0" w:firstRowLastColumn="0" w:lastRowFirstColumn="0" w:lastRowLastColumn="0"/>
            </w:pPr>
            <w:r w:rsidRPr="005F196A">
              <w:t>Motie gemeenteraad</w:t>
            </w:r>
            <w:r w:rsidR="00353F8F">
              <w:t>:</w:t>
            </w:r>
            <w:r w:rsidRPr="005F196A">
              <w:t xml:space="preserve"> 50% </w:t>
            </w:r>
            <w:r w:rsidR="005F196A">
              <w:t xml:space="preserve">lokaal </w:t>
            </w:r>
            <w:r w:rsidRPr="005F196A">
              <w:t>eigendom</w:t>
            </w:r>
            <w:r w:rsidR="005F196A">
              <w:t xml:space="preserve"> bij grootschalige </w:t>
            </w:r>
            <w:r w:rsidR="00353F8F">
              <w:t>energieprojecten</w:t>
            </w:r>
          </w:p>
          <w:p w:rsidR="001F6C49" w:rsidRDefault="001F6C49" w:rsidP="005F196A">
            <w:pPr>
              <w:cnfStyle w:val="000000010000" w:firstRow="0" w:lastRow="0" w:firstColumn="0" w:lastColumn="0" w:oddVBand="0" w:evenVBand="0" w:oddHBand="0" w:evenHBand="1" w:firstRowFirstColumn="0" w:firstRowLastColumn="0" w:lastRowFirstColumn="0" w:lastRowLastColumn="0"/>
            </w:pPr>
          </w:p>
          <w:p w:rsidR="001F6C49" w:rsidRDefault="00E93659" w:rsidP="001F6C49">
            <w:pPr>
              <w:cnfStyle w:val="000000010000" w:firstRow="0" w:lastRow="0" w:firstColumn="0" w:lastColumn="0" w:oddVBand="0" w:evenVBand="0" w:oddHBand="0" w:evenHBand="1" w:firstRowFirstColumn="0" w:firstRowLastColumn="0" w:lastRowFirstColumn="0" w:lastRowLastColumn="0"/>
            </w:pPr>
            <w:hyperlink r:id="rId9" w:history="1">
              <w:r w:rsidR="001F6C49">
                <w:rPr>
                  <w:rStyle w:val="Hyperlink"/>
                </w:rPr>
                <w:t>Zonne-energie in 'Over de Laak'</w:t>
              </w:r>
            </w:hyperlink>
          </w:p>
          <w:p w:rsidR="001F6C49" w:rsidRDefault="001F6C49" w:rsidP="001F6C49">
            <w:pPr>
              <w:cnfStyle w:val="000000010000" w:firstRow="0" w:lastRow="0" w:firstColumn="0" w:lastColumn="0" w:oddVBand="0" w:evenVBand="0" w:oddHBand="0" w:evenHBand="1" w:firstRowFirstColumn="0" w:firstRowLastColumn="0" w:lastRowFirstColumn="0" w:lastRowLastColumn="0"/>
            </w:pPr>
            <w:r>
              <w:t xml:space="preserve">Randvoorwaarden, kansen en aandachtspunten </w:t>
            </w:r>
          </w:p>
          <w:p w:rsidR="001F6C49" w:rsidRDefault="001F6C49" w:rsidP="001F6C49">
            <w:pPr>
              <w:cnfStyle w:val="000000010000" w:firstRow="0" w:lastRow="0" w:firstColumn="0" w:lastColumn="0" w:oddVBand="0" w:evenVBand="0" w:oddHBand="0" w:evenHBand="1" w:firstRowFirstColumn="0" w:firstRowLastColumn="0" w:lastRowFirstColumn="0" w:lastRowLastColumn="0"/>
            </w:pPr>
          </w:p>
          <w:p w:rsidR="001F6C49" w:rsidRDefault="00E93659" w:rsidP="001F6C49">
            <w:pPr>
              <w:cnfStyle w:val="000000010000" w:firstRow="0" w:lastRow="0" w:firstColumn="0" w:lastColumn="0" w:oddVBand="0" w:evenVBand="0" w:oddHBand="0" w:evenHBand="1" w:firstRowFirstColumn="0" w:firstRowLastColumn="0" w:lastRowFirstColumn="0" w:lastRowLastColumn="0"/>
            </w:pPr>
            <w:hyperlink r:id="rId10" w:history="1">
              <w:r w:rsidR="001F6C49">
                <w:rPr>
                  <w:rStyle w:val="Hyperlink"/>
                </w:rPr>
                <w:t>Hernieuwbare energie Amersfoort</w:t>
              </w:r>
            </w:hyperlink>
          </w:p>
          <w:p w:rsidR="001F6C49" w:rsidRPr="00FF32B5" w:rsidRDefault="00353F8F" w:rsidP="001F6C49">
            <w:pPr>
              <w:cnfStyle w:val="000000010000" w:firstRow="0" w:lastRow="0" w:firstColumn="0" w:lastColumn="0" w:oddVBand="0" w:evenVBand="0" w:oddHBand="0" w:evenHBand="1" w:firstRowFirstColumn="0" w:firstRowLastColumn="0" w:lastRowFirstColumn="0" w:lastRowLastColumn="0"/>
            </w:pPr>
            <w:r>
              <w:t>(Aanbevelingen ruimtelijk toetsingskader wind en zon)</w:t>
            </w:r>
          </w:p>
        </w:tc>
        <w:tc>
          <w:tcPr>
            <w:tcW w:w="221" w:type="pct"/>
          </w:tcPr>
          <w:p w:rsidR="00000DA1" w:rsidRPr="00550AC2" w:rsidRDefault="00E2021D" w:rsidP="00B902A5">
            <w:pPr>
              <w:cnfStyle w:val="000000010000" w:firstRow="0" w:lastRow="0" w:firstColumn="0" w:lastColumn="0" w:oddVBand="0" w:evenVBand="0" w:oddHBand="0" w:evenHBand="1" w:firstRowFirstColumn="0" w:firstRowLastColumn="0" w:lastRowFirstColumn="0" w:lastRowLastColumn="0"/>
            </w:pPr>
            <w:r>
              <w:t>X</w:t>
            </w:r>
          </w:p>
        </w:tc>
        <w:tc>
          <w:tcPr>
            <w:tcW w:w="207" w:type="pct"/>
          </w:tcPr>
          <w:p w:rsidR="00000DA1"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181" w:type="pct"/>
          </w:tcPr>
          <w:p w:rsidR="00000DA1"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283"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000DA1" w:rsidRDefault="00000DA1">
            <w:pPr>
              <w:cnfStyle w:val="000000010000" w:firstRow="0" w:lastRow="0" w:firstColumn="0" w:lastColumn="0" w:oddVBand="0" w:evenVBand="0" w:oddHBand="0" w:evenHBand="1" w:firstRowFirstColumn="0" w:firstRowLastColumn="0" w:lastRowFirstColumn="0" w:lastRowLastColumn="0"/>
            </w:pPr>
          </w:p>
          <w:p w:rsidR="00000DA1" w:rsidRDefault="00000DA1">
            <w:pPr>
              <w:cnfStyle w:val="000000010000" w:firstRow="0" w:lastRow="0" w:firstColumn="0" w:lastColumn="0" w:oddVBand="0" w:evenVBand="0" w:oddHBand="0" w:evenHBand="1" w:firstRowFirstColumn="0" w:firstRowLastColumn="0" w:lastRowFirstColumn="0" w:lastRowLastColumn="0"/>
            </w:pPr>
          </w:p>
          <w:p w:rsidR="00353F8F" w:rsidRDefault="00353F8F">
            <w:pPr>
              <w:cnfStyle w:val="000000010000" w:firstRow="0" w:lastRow="0" w:firstColumn="0" w:lastColumn="0" w:oddVBand="0" w:evenVBand="0" w:oddHBand="0" w:evenHBand="1" w:firstRowFirstColumn="0" w:firstRowLastColumn="0" w:lastRowFirstColumn="0" w:lastRowLastColumn="0"/>
            </w:pPr>
          </w:p>
          <w:p w:rsidR="005F196A" w:rsidRDefault="00E2021D">
            <w:pPr>
              <w:cnfStyle w:val="000000010000" w:firstRow="0" w:lastRow="0" w:firstColumn="0" w:lastColumn="0" w:oddVBand="0" w:evenVBand="0" w:oddHBand="0" w:evenHBand="1" w:firstRowFirstColumn="0" w:firstRowLastColumn="0" w:lastRowFirstColumn="0" w:lastRowLastColumn="0"/>
            </w:pPr>
            <w:r>
              <w:t>X</w:t>
            </w:r>
          </w:p>
          <w:p w:rsidR="005F196A" w:rsidRDefault="00E2021D">
            <w:pPr>
              <w:cnfStyle w:val="000000010000" w:firstRow="0" w:lastRow="0" w:firstColumn="0" w:lastColumn="0" w:oddVBand="0" w:evenVBand="0" w:oddHBand="0" w:evenHBand="1" w:firstRowFirstColumn="0" w:firstRowLastColumn="0" w:lastRowFirstColumn="0" w:lastRowLastColumn="0"/>
            </w:pPr>
            <w:r>
              <w:t>X</w:t>
            </w:r>
          </w:p>
          <w:p w:rsidR="005F196A" w:rsidRDefault="005F196A">
            <w:pPr>
              <w:cnfStyle w:val="000000010000" w:firstRow="0" w:lastRow="0" w:firstColumn="0" w:lastColumn="0" w:oddVBand="0" w:evenVBand="0" w:oddHBand="0" w:evenHBand="1" w:firstRowFirstColumn="0" w:firstRowLastColumn="0" w:lastRowFirstColumn="0" w:lastRowLastColumn="0"/>
            </w:pPr>
          </w:p>
          <w:p w:rsidR="00353F8F" w:rsidRDefault="00353F8F">
            <w:pPr>
              <w:cnfStyle w:val="000000010000" w:firstRow="0" w:lastRow="0" w:firstColumn="0" w:lastColumn="0" w:oddVBand="0" w:evenVBand="0" w:oddHBand="0" w:evenHBand="1" w:firstRowFirstColumn="0" w:firstRowLastColumn="0" w:lastRowFirstColumn="0" w:lastRowLastColumn="0"/>
            </w:pPr>
          </w:p>
          <w:p w:rsidR="00353F8F" w:rsidRDefault="00E2021D">
            <w:pPr>
              <w:cnfStyle w:val="000000010000" w:firstRow="0" w:lastRow="0" w:firstColumn="0" w:lastColumn="0" w:oddVBand="0" w:evenVBand="0" w:oddHBand="0" w:evenHBand="1" w:firstRowFirstColumn="0" w:firstRowLastColumn="0" w:lastRowFirstColumn="0" w:lastRowLastColumn="0"/>
            </w:pPr>
            <w:r>
              <w:t>X</w:t>
            </w:r>
          </w:p>
          <w:p w:rsidR="00353F8F" w:rsidRDefault="00353F8F">
            <w:pPr>
              <w:cnfStyle w:val="000000010000" w:firstRow="0" w:lastRow="0" w:firstColumn="0" w:lastColumn="0" w:oddVBand="0" w:evenVBand="0" w:oddHBand="0" w:evenHBand="1" w:firstRowFirstColumn="0" w:firstRowLastColumn="0" w:lastRowFirstColumn="0" w:lastRowLastColumn="0"/>
            </w:pPr>
          </w:p>
          <w:p w:rsidR="00353F8F" w:rsidRDefault="00353F8F">
            <w:pPr>
              <w:cnfStyle w:val="000000010000" w:firstRow="0" w:lastRow="0" w:firstColumn="0" w:lastColumn="0" w:oddVBand="0" w:evenVBand="0" w:oddHBand="0" w:evenHBand="1" w:firstRowFirstColumn="0" w:firstRowLastColumn="0" w:lastRowFirstColumn="0" w:lastRowLastColumn="0"/>
            </w:pPr>
          </w:p>
          <w:p w:rsidR="00353F8F" w:rsidRDefault="00353F8F">
            <w:pPr>
              <w:cnfStyle w:val="000000010000" w:firstRow="0" w:lastRow="0" w:firstColumn="0" w:lastColumn="0" w:oddVBand="0" w:evenVBand="0" w:oddHBand="0" w:evenHBand="1" w:firstRowFirstColumn="0" w:firstRowLastColumn="0" w:lastRowFirstColumn="0" w:lastRowLastColumn="0"/>
            </w:pPr>
          </w:p>
          <w:p w:rsidR="00353F8F" w:rsidRDefault="00E2021D">
            <w:pPr>
              <w:cnfStyle w:val="000000010000" w:firstRow="0" w:lastRow="0" w:firstColumn="0" w:lastColumn="0" w:oddVBand="0" w:evenVBand="0" w:oddHBand="0" w:evenHBand="1" w:firstRowFirstColumn="0" w:firstRowLastColumn="0" w:lastRowFirstColumn="0" w:lastRowLastColumn="0"/>
            </w:pPr>
            <w:r>
              <w:t>X</w:t>
            </w:r>
          </w:p>
          <w:p w:rsidR="00353F8F" w:rsidRDefault="00353F8F">
            <w:pPr>
              <w:cnfStyle w:val="000000010000" w:firstRow="0" w:lastRow="0" w:firstColumn="0" w:lastColumn="0" w:oddVBand="0" w:evenVBand="0" w:oddHBand="0" w:evenHBand="1" w:firstRowFirstColumn="0" w:firstRowLastColumn="0" w:lastRowFirstColumn="0" w:lastRowLastColumn="0"/>
            </w:pPr>
          </w:p>
          <w:p w:rsidR="00353F8F"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Willem van der Stelt</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Baarn</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Klimaatneutraal in 2030</w:t>
            </w:r>
          </w:p>
        </w:tc>
        <w:tc>
          <w:tcPr>
            <w:tcW w:w="1244" w:type="pct"/>
          </w:tcPr>
          <w:p w:rsidR="00000DA1" w:rsidRPr="00550AC2" w:rsidRDefault="00E93659">
            <w:pPr>
              <w:cnfStyle w:val="000000100000" w:firstRow="0" w:lastRow="0" w:firstColumn="0" w:lastColumn="0" w:oddVBand="0" w:evenVBand="0" w:oddHBand="1" w:evenHBand="0" w:firstRowFirstColumn="0" w:firstRowLastColumn="0" w:lastRowFirstColumn="0" w:lastRowLastColumn="0"/>
            </w:pPr>
            <w:hyperlink r:id="rId11" w:history="1">
              <w:r w:rsidR="00000DA1" w:rsidRPr="009D2A6A">
                <w:rPr>
                  <w:rStyle w:val="Hyperlink"/>
                </w:rPr>
                <w:t>B</w:t>
              </w:r>
              <w:r w:rsidR="009D2A6A" w:rsidRPr="009D2A6A">
                <w:rPr>
                  <w:rStyle w:val="Hyperlink"/>
                </w:rPr>
                <w:t>aarns Klimaatakkoord</w:t>
              </w:r>
            </w:hyperlink>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827" w:type="pct"/>
          </w:tcPr>
          <w:p w:rsidR="00000DA1" w:rsidRPr="00550AC2" w:rsidRDefault="009D2A6A">
            <w:pPr>
              <w:cnfStyle w:val="000000100000" w:firstRow="0" w:lastRow="0" w:firstColumn="0" w:lastColumn="0" w:oddVBand="0" w:evenVBand="0" w:oddHBand="1" w:evenHBand="0" w:firstRowFirstColumn="0" w:firstRowLastColumn="0" w:lastRowFirstColumn="0" w:lastRowLastColumn="0"/>
            </w:pPr>
            <w:r>
              <w:t>Ageeth Nijkamp</w:t>
            </w:r>
          </w:p>
        </w:tc>
      </w:tr>
      <w:tr w:rsidR="00000DA1" w:rsidTr="001D6D86">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De Bilt</w:t>
            </w:r>
          </w:p>
        </w:tc>
        <w:tc>
          <w:tcPr>
            <w:tcW w:w="65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Energieneutraal in</w:t>
            </w:r>
            <w:r w:rsidR="00C038B5">
              <w:t xml:space="preserve"> </w:t>
            </w:r>
            <w:r>
              <w:t>2030</w:t>
            </w:r>
          </w:p>
        </w:tc>
        <w:tc>
          <w:tcPr>
            <w:tcW w:w="1244" w:type="pct"/>
          </w:tcPr>
          <w:p w:rsidR="00000DA1" w:rsidRPr="005F196A" w:rsidRDefault="00E93659">
            <w:pPr>
              <w:cnfStyle w:val="000000010000" w:firstRow="0" w:lastRow="0" w:firstColumn="0" w:lastColumn="0" w:oddVBand="0" w:evenVBand="0" w:oddHBand="0" w:evenHBand="1" w:firstRowFirstColumn="0" w:firstRowLastColumn="0" w:lastRowFirstColumn="0" w:lastRowLastColumn="0"/>
            </w:pPr>
            <w:hyperlink r:id="rId12" w:history="1">
              <w:r w:rsidR="005F196A">
                <w:rPr>
                  <w:rStyle w:val="Hyperlink"/>
                </w:rPr>
                <w:t>Routekaart E</w:t>
              </w:r>
              <w:r w:rsidR="00000DA1" w:rsidRPr="005F196A">
                <w:rPr>
                  <w:rStyle w:val="Hyperlink"/>
                </w:rPr>
                <w:t>nergieneutraal De Bilt</w:t>
              </w:r>
              <w:r w:rsidR="005F196A" w:rsidRPr="005F196A">
                <w:rPr>
                  <w:rStyle w:val="Hyperlink"/>
                </w:rPr>
                <w:t xml:space="preserve"> 2030</w:t>
              </w:r>
            </w:hyperlink>
            <w:r w:rsidR="005F196A">
              <w:t xml:space="preserve"> </w:t>
            </w:r>
          </w:p>
          <w:p w:rsidR="00A5179C" w:rsidRDefault="00A5179C">
            <w:pPr>
              <w:cnfStyle w:val="000000010000" w:firstRow="0" w:lastRow="0" w:firstColumn="0" w:lastColumn="0" w:oddVBand="0" w:evenVBand="0" w:oddHBand="0" w:evenHBand="1" w:firstRowFirstColumn="0" w:firstRowLastColumn="0" w:lastRowFirstColumn="0" w:lastRowLastColumn="0"/>
              <w:rPr>
                <w:color w:val="FF0000"/>
              </w:rPr>
            </w:pPr>
          </w:p>
          <w:p w:rsidR="00A5179C" w:rsidRDefault="00E93659">
            <w:pPr>
              <w:cnfStyle w:val="000000010000" w:firstRow="0" w:lastRow="0" w:firstColumn="0" w:lastColumn="0" w:oddVBand="0" w:evenVBand="0" w:oddHBand="0" w:evenHBand="1" w:firstRowFirstColumn="0" w:firstRowLastColumn="0" w:lastRowFirstColumn="0" w:lastRowLastColumn="0"/>
              <w:rPr>
                <w:rStyle w:val="Hyperlink"/>
              </w:rPr>
            </w:pPr>
            <w:hyperlink r:id="rId13" w:history="1">
              <w:proofErr w:type="spellStart"/>
              <w:r w:rsidR="00A5179C" w:rsidRPr="005F196A">
                <w:rPr>
                  <w:rStyle w:val="Hyperlink"/>
                </w:rPr>
                <w:t>Bilts</w:t>
              </w:r>
              <w:proofErr w:type="spellEnd"/>
              <w:r w:rsidR="00A5179C" w:rsidRPr="005F196A">
                <w:rPr>
                  <w:rStyle w:val="Hyperlink"/>
                </w:rPr>
                <w:t xml:space="preserve"> </w:t>
              </w:r>
              <w:r w:rsidR="005F196A" w:rsidRPr="005F196A">
                <w:rPr>
                  <w:rStyle w:val="Hyperlink"/>
                </w:rPr>
                <w:t>Energie A</w:t>
              </w:r>
              <w:r w:rsidR="00A5179C" w:rsidRPr="005F196A">
                <w:rPr>
                  <w:rStyle w:val="Hyperlink"/>
                </w:rPr>
                <w:t>kkoord</w:t>
              </w:r>
            </w:hyperlink>
          </w:p>
          <w:p w:rsidR="00C038B5" w:rsidRDefault="00C038B5">
            <w:pPr>
              <w:cnfStyle w:val="000000010000" w:firstRow="0" w:lastRow="0" w:firstColumn="0" w:lastColumn="0" w:oddVBand="0" w:evenVBand="0" w:oddHBand="0" w:evenHBand="1" w:firstRowFirstColumn="0" w:firstRowLastColumn="0" w:lastRowFirstColumn="0" w:lastRowLastColumn="0"/>
            </w:pPr>
          </w:p>
          <w:p w:rsidR="00C038B5" w:rsidRPr="001F091B" w:rsidRDefault="00E93659">
            <w:pPr>
              <w:cnfStyle w:val="000000010000" w:firstRow="0" w:lastRow="0" w:firstColumn="0" w:lastColumn="0" w:oddVBand="0" w:evenVBand="0" w:oddHBand="0" w:evenHBand="1" w:firstRowFirstColumn="0" w:firstRowLastColumn="0" w:lastRowFirstColumn="0" w:lastRowLastColumn="0"/>
              <w:rPr>
                <w:color w:val="0000FF" w:themeColor="hyperlink"/>
                <w:u w:val="single"/>
              </w:rPr>
            </w:pPr>
            <w:hyperlink r:id="rId14" w:history="1">
              <w:r w:rsidR="00C038B5">
                <w:rPr>
                  <w:rStyle w:val="Hyperlink"/>
                </w:rPr>
                <w:t>Beleid duurzame energie m.b.t. zonnevelden 2017</w:t>
              </w:r>
            </w:hyperlink>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181"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240E19" w:rsidRPr="00550AC2" w:rsidRDefault="00240E19">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240E19"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240E19" w:rsidRDefault="00240E19">
            <w:pPr>
              <w:cnfStyle w:val="000000010000" w:firstRow="0" w:lastRow="0" w:firstColumn="0" w:lastColumn="0" w:oddVBand="0" w:evenVBand="0" w:oddHBand="0" w:evenHBand="1" w:firstRowFirstColumn="0" w:firstRowLastColumn="0" w:lastRowFirstColumn="0" w:lastRowLastColumn="0"/>
            </w:pPr>
          </w:p>
          <w:p w:rsidR="005F196A"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82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Bauke Heikamp</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Bunnik</w:t>
            </w:r>
          </w:p>
        </w:tc>
        <w:tc>
          <w:tcPr>
            <w:tcW w:w="653" w:type="pct"/>
          </w:tcPr>
          <w:p w:rsidR="00000DA1" w:rsidRPr="00550AC2" w:rsidRDefault="006B2440">
            <w:pPr>
              <w:cnfStyle w:val="000000100000" w:firstRow="0" w:lastRow="0" w:firstColumn="0" w:lastColumn="0" w:oddVBand="0" w:evenVBand="0" w:oddHBand="1" w:evenHBand="0" w:firstRowFirstColumn="0" w:firstRowLastColumn="0" w:lastRowFirstColumn="0" w:lastRowLastColumn="0"/>
            </w:pPr>
            <w:r w:rsidRPr="006B2440">
              <w:t>Klimaatneutraal 2040</w:t>
            </w:r>
          </w:p>
        </w:tc>
        <w:tc>
          <w:tcPr>
            <w:tcW w:w="1244" w:type="pct"/>
          </w:tcPr>
          <w:p w:rsidR="00C038B5" w:rsidRDefault="00C038B5" w:rsidP="00C038B5">
            <w:pPr>
              <w:jc w:val="both"/>
              <w:cnfStyle w:val="000000100000" w:firstRow="0" w:lastRow="0" w:firstColumn="0" w:lastColumn="0" w:oddVBand="0" w:evenVBand="0" w:oddHBand="1" w:evenHBand="0" w:firstRowFirstColumn="0" w:firstRowLastColumn="0" w:lastRowFirstColumn="0" w:lastRowLastColumn="0"/>
            </w:pPr>
            <w:r>
              <w:t>Informatienota ‘</w:t>
            </w:r>
            <w:hyperlink r:id="rId15" w:history="1">
              <w:r>
                <w:rPr>
                  <w:rStyle w:val="Hyperlink"/>
                </w:rPr>
                <w:t>Proces kaders zonnevelden</w:t>
              </w:r>
            </w:hyperlink>
            <w:r>
              <w:t>’</w:t>
            </w:r>
          </w:p>
          <w:p w:rsidR="00C038B5" w:rsidRDefault="00C038B5" w:rsidP="00C038B5">
            <w:pPr>
              <w:jc w:val="both"/>
              <w:cnfStyle w:val="000000100000" w:firstRow="0" w:lastRow="0" w:firstColumn="0" w:lastColumn="0" w:oddVBand="0" w:evenVBand="0" w:oddHBand="1" w:evenHBand="0" w:firstRowFirstColumn="0" w:firstRowLastColumn="0" w:lastRowFirstColumn="0" w:lastRowLastColumn="0"/>
            </w:pPr>
          </w:p>
          <w:p w:rsidR="001970E0" w:rsidRDefault="00E93659" w:rsidP="001970E0">
            <w:pPr>
              <w:cnfStyle w:val="000000100000" w:firstRow="0" w:lastRow="0" w:firstColumn="0" w:lastColumn="0" w:oddVBand="0" w:evenVBand="0" w:oddHBand="1" w:evenHBand="0" w:firstRowFirstColumn="0" w:firstRowLastColumn="0" w:lastRowFirstColumn="0" w:lastRowLastColumn="0"/>
            </w:pPr>
            <w:hyperlink r:id="rId16" w:history="1">
              <w:r w:rsidR="001970E0" w:rsidRPr="001970E0">
                <w:rPr>
                  <w:rStyle w:val="Hyperlink"/>
                </w:rPr>
                <w:t>Omgevingsvisie Kromme Rijngebied</w:t>
              </w:r>
            </w:hyperlink>
            <w:r w:rsidR="001970E0">
              <w:t xml:space="preserve"> (</w:t>
            </w:r>
            <w:proofErr w:type="spellStart"/>
            <w:r w:rsidR="001970E0">
              <w:t>Hfd</w:t>
            </w:r>
            <w:proofErr w:type="spellEnd"/>
            <w:r w:rsidR="001970E0">
              <w:t xml:space="preserve"> 4.6: Energie, we gaan off-</w:t>
            </w:r>
            <w:proofErr w:type="spellStart"/>
            <w:r w:rsidR="001970E0">
              <w:t>grid</w:t>
            </w:r>
            <w:proofErr w:type="spellEnd"/>
            <w:r w:rsidR="001970E0">
              <w:t>)</w:t>
            </w:r>
          </w:p>
          <w:p w:rsidR="003202D8" w:rsidRPr="00C038B5" w:rsidRDefault="00E93659" w:rsidP="001F091B">
            <w:pPr>
              <w:cnfStyle w:val="000000100000" w:firstRow="0" w:lastRow="0" w:firstColumn="0" w:lastColumn="0" w:oddVBand="0" w:evenVBand="0" w:oddHBand="1" w:evenHBand="0" w:firstRowFirstColumn="0" w:firstRowLastColumn="0" w:lastRowFirstColumn="0" w:lastRowLastColumn="0"/>
            </w:pPr>
            <w:hyperlink r:id="rId17" w:history="1">
              <w:r w:rsidR="006B2440" w:rsidRPr="006B2440">
                <w:rPr>
                  <w:rStyle w:val="Hyperlink"/>
                </w:rPr>
                <w:t>Verkenning Windenergi</w:t>
              </w:r>
              <w:r w:rsidR="001F091B">
                <w:rPr>
                  <w:rStyle w:val="Hyperlink"/>
                </w:rPr>
                <w:t>e</w:t>
              </w:r>
              <w:r w:rsidR="00240E19">
                <w:rPr>
                  <w:rStyle w:val="Hyperlink"/>
                </w:rPr>
                <w:t xml:space="preserve"> (2018)</w:t>
              </w:r>
            </w:hyperlink>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207" w:type="pct"/>
          </w:tcPr>
          <w:p w:rsidR="00000DA1" w:rsidRDefault="00000DA1">
            <w:pPr>
              <w:cnfStyle w:val="000000100000" w:firstRow="0" w:lastRow="0" w:firstColumn="0" w:lastColumn="0" w:oddVBand="0" w:evenVBand="0" w:oddHBand="1" w:evenHBand="0" w:firstRowFirstColumn="0" w:firstRowLastColumn="0" w:lastRowFirstColumn="0" w:lastRowLastColumn="0"/>
            </w:pPr>
          </w:p>
          <w:p w:rsidR="006B2440" w:rsidRDefault="006B2440">
            <w:pPr>
              <w:cnfStyle w:val="000000100000" w:firstRow="0" w:lastRow="0" w:firstColumn="0" w:lastColumn="0" w:oddVBand="0" w:evenVBand="0" w:oddHBand="1" w:evenHBand="0" w:firstRowFirstColumn="0" w:firstRowLastColumn="0" w:lastRowFirstColumn="0" w:lastRowLastColumn="0"/>
            </w:pPr>
          </w:p>
          <w:p w:rsidR="006B2440"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Default="00000DA1">
            <w:pPr>
              <w:cnfStyle w:val="000000100000" w:firstRow="0" w:lastRow="0" w:firstColumn="0" w:lastColumn="0" w:oddVBand="0" w:evenVBand="0" w:oddHBand="1" w:evenHBand="0" w:firstRowFirstColumn="0" w:firstRowLastColumn="0" w:lastRowFirstColumn="0" w:lastRowLastColumn="0"/>
            </w:pPr>
          </w:p>
          <w:p w:rsidR="006B2440" w:rsidRDefault="006B2440">
            <w:pPr>
              <w:cnfStyle w:val="000000100000" w:firstRow="0" w:lastRow="0" w:firstColumn="0" w:lastColumn="0" w:oddVBand="0" w:evenVBand="0" w:oddHBand="1" w:evenHBand="0" w:firstRowFirstColumn="0" w:firstRowLastColumn="0" w:lastRowFirstColumn="0" w:lastRowLastColumn="0"/>
            </w:pPr>
          </w:p>
          <w:p w:rsidR="006B2440" w:rsidRDefault="006B2440">
            <w:pPr>
              <w:cnfStyle w:val="000000100000" w:firstRow="0" w:lastRow="0" w:firstColumn="0" w:lastColumn="0" w:oddVBand="0" w:evenVBand="0" w:oddHBand="1" w:evenHBand="0" w:firstRowFirstColumn="0" w:firstRowLastColumn="0" w:lastRowFirstColumn="0" w:lastRowLastColumn="0"/>
            </w:pPr>
          </w:p>
          <w:p w:rsidR="006B2440" w:rsidRDefault="006B2440">
            <w:pPr>
              <w:cnfStyle w:val="000000100000" w:firstRow="0" w:lastRow="0" w:firstColumn="0" w:lastColumn="0" w:oddVBand="0" w:evenVBand="0" w:oddHBand="1" w:evenHBand="0" w:firstRowFirstColumn="0" w:firstRowLastColumn="0" w:lastRowFirstColumn="0" w:lastRowLastColumn="0"/>
            </w:pPr>
          </w:p>
          <w:p w:rsidR="006B2440"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9D2A6A">
            <w:pPr>
              <w:cnfStyle w:val="000000100000" w:firstRow="0" w:lastRow="0" w:firstColumn="0" w:lastColumn="0" w:oddVBand="0" w:evenVBand="0" w:oddHBand="1" w:evenHBand="0" w:firstRowFirstColumn="0" w:firstRowLastColumn="0" w:lastRowFirstColumn="0" w:lastRowLastColumn="0"/>
            </w:pPr>
            <w:r>
              <w:t>Jelger Takken</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F23A62" w:rsidRDefault="00000DA1">
            <w:pPr>
              <w:rPr>
                <w:b w:val="0"/>
                <w:color w:val="FF0000"/>
              </w:rPr>
            </w:pPr>
            <w:r w:rsidRPr="006B2440">
              <w:rPr>
                <w:b w:val="0"/>
              </w:rPr>
              <w:t>Bunschoten</w:t>
            </w:r>
          </w:p>
        </w:tc>
        <w:tc>
          <w:tcPr>
            <w:tcW w:w="653" w:type="pct"/>
          </w:tcPr>
          <w:p w:rsidR="00000DA1" w:rsidRPr="00F23A62" w:rsidRDefault="00E93659">
            <w:pPr>
              <w:cnfStyle w:val="000000010000" w:firstRow="0" w:lastRow="0" w:firstColumn="0" w:lastColumn="0" w:oddVBand="0" w:evenVBand="0" w:oddHBand="0" w:evenHBand="1" w:firstRowFirstColumn="0" w:firstRowLastColumn="0" w:lastRowFirstColumn="0" w:lastRowLastColumn="0"/>
              <w:rPr>
                <w:color w:val="FF0000"/>
              </w:rPr>
            </w:pPr>
            <w:r>
              <w:t>Klimaatneutraal in 2050</w:t>
            </w:r>
          </w:p>
        </w:tc>
        <w:tc>
          <w:tcPr>
            <w:tcW w:w="1244"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E93659">
            <w:pPr>
              <w:cnfStyle w:val="000000010000" w:firstRow="0" w:lastRow="0" w:firstColumn="0" w:lastColumn="0" w:oddVBand="0" w:evenVBand="0" w:oddHBand="0" w:evenHBand="1" w:firstRowFirstColumn="0" w:firstRowLastColumn="0" w:lastRowFirstColumn="0" w:lastRowLastColumn="0"/>
            </w:pPr>
            <w:proofErr w:type="spellStart"/>
            <w:r>
              <w:t>Gerrita</w:t>
            </w:r>
            <w:proofErr w:type="spellEnd"/>
            <w:r>
              <w:t xml:space="preserve"> Holtrust/</w:t>
            </w:r>
            <w:proofErr w:type="spellStart"/>
            <w:r>
              <w:t>Rieneke</w:t>
            </w:r>
            <w:proofErr w:type="spellEnd"/>
            <w:r>
              <w:t xml:space="preserve"> </w:t>
            </w:r>
            <w:proofErr w:type="spellStart"/>
            <w:r>
              <w:t>Gerkema</w:t>
            </w:r>
            <w:proofErr w:type="spellEnd"/>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Eemnes</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Klimaatneutraal in 2030</w:t>
            </w:r>
          </w:p>
        </w:tc>
        <w:tc>
          <w:tcPr>
            <w:tcW w:w="1244" w:type="pct"/>
          </w:tcPr>
          <w:p w:rsidR="00000DA1" w:rsidRDefault="00E93659">
            <w:pPr>
              <w:cnfStyle w:val="000000100000" w:firstRow="0" w:lastRow="0" w:firstColumn="0" w:lastColumn="0" w:oddVBand="0" w:evenVBand="0" w:oddHBand="1" w:evenHBand="0" w:firstRowFirstColumn="0" w:firstRowLastColumn="0" w:lastRowFirstColumn="0" w:lastRowLastColumn="0"/>
            </w:pPr>
            <w:hyperlink r:id="rId18" w:history="1">
              <w:r w:rsidR="00C038B5">
                <w:rPr>
                  <w:rStyle w:val="Hyperlink"/>
                </w:rPr>
                <w:t>Memo zoekgebieden zonnevelden Eemnes</w:t>
              </w:r>
            </w:hyperlink>
          </w:p>
          <w:p w:rsidR="00C038B5" w:rsidRPr="00550AC2" w:rsidRDefault="00C038B5">
            <w:pPr>
              <w:cnfStyle w:val="000000100000" w:firstRow="0" w:lastRow="0" w:firstColumn="0" w:lastColumn="0" w:oddVBand="0" w:evenVBand="0" w:oddHBand="1" w:evenHBand="0" w:firstRowFirstColumn="0" w:firstRowLastColumn="0" w:lastRowFirstColumn="0" w:lastRowLastColumn="0"/>
            </w:pPr>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9D2A6A">
            <w:pPr>
              <w:cnfStyle w:val="000000100000" w:firstRow="0" w:lastRow="0" w:firstColumn="0" w:lastColumn="0" w:oddVBand="0" w:evenVBand="0" w:oddHBand="1" w:evenHBand="0" w:firstRowFirstColumn="0" w:firstRowLastColumn="0" w:lastRowFirstColumn="0" w:lastRowLastColumn="0"/>
            </w:pPr>
            <w:r>
              <w:t>Marco Radstake</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Houten</w:t>
            </w:r>
          </w:p>
        </w:tc>
        <w:tc>
          <w:tcPr>
            <w:tcW w:w="653" w:type="pct"/>
          </w:tcPr>
          <w:p w:rsidR="00000DA1" w:rsidRDefault="00000DA1">
            <w:pPr>
              <w:cnfStyle w:val="000000010000" w:firstRow="0" w:lastRow="0" w:firstColumn="0" w:lastColumn="0" w:oddVBand="0" w:evenVBand="0" w:oddHBand="0" w:evenHBand="1" w:firstRowFirstColumn="0" w:firstRowLastColumn="0" w:lastRowFirstColumn="0" w:lastRowLastColumn="0"/>
            </w:pPr>
            <w:r>
              <w:t>Klimaat- en energieneutraal in 20</w:t>
            </w:r>
            <w:r w:rsidR="00D70EDE">
              <w:t>4</w:t>
            </w:r>
            <w:r>
              <w:t>0</w:t>
            </w:r>
          </w:p>
        </w:tc>
        <w:tc>
          <w:tcPr>
            <w:tcW w:w="1244" w:type="pct"/>
          </w:tcPr>
          <w:p w:rsidR="00000DA1" w:rsidRDefault="00E93659">
            <w:pPr>
              <w:cnfStyle w:val="000000010000" w:firstRow="0" w:lastRow="0" w:firstColumn="0" w:lastColumn="0" w:oddVBand="0" w:evenVBand="0" w:oddHBand="0" w:evenHBand="1" w:firstRowFirstColumn="0" w:firstRowLastColumn="0" w:lastRowFirstColumn="0" w:lastRowLastColumn="0"/>
              <w:rPr>
                <w:rStyle w:val="Hyperlink"/>
              </w:rPr>
            </w:pPr>
            <w:hyperlink r:id="rId19" w:history="1">
              <w:r w:rsidR="00000DA1" w:rsidRPr="00B64E29">
                <w:rPr>
                  <w:rStyle w:val="Hyperlink"/>
                </w:rPr>
                <w:t>Uitnodigingskader Zonnevelden</w:t>
              </w:r>
            </w:hyperlink>
          </w:p>
          <w:p w:rsidR="001970E0" w:rsidRDefault="001970E0">
            <w:pPr>
              <w:cnfStyle w:val="000000010000" w:firstRow="0" w:lastRow="0" w:firstColumn="0" w:lastColumn="0" w:oddVBand="0" w:evenVBand="0" w:oddHBand="0" w:evenHBand="1" w:firstRowFirstColumn="0" w:firstRowLastColumn="0" w:lastRowFirstColumn="0" w:lastRowLastColumn="0"/>
              <w:rPr>
                <w:rStyle w:val="Hyperlink"/>
              </w:rPr>
            </w:pPr>
          </w:p>
          <w:p w:rsidR="001970E0" w:rsidRPr="00550AC2" w:rsidRDefault="00E93659">
            <w:pPr>
              <w:cnfStyle w:val="000000010000" w:firstRow="0" w:lastRow="0" w:firstColumn="0" w:lastColumn="0" w:oddVBand="0" w:evenVBand="0" w:oddHBand="0" w:evenHBand="1" w:firstRowFirstColumn="0" w:firstRowLastColumn="0" w:lastRowFirstColumn="0" w:lastRowLastColumn="0"/>
            </w:pPr>
            <w:hyperlink r:id="rId20" w:history="1">
              <w:r w:rsidR="001970E0" w:rsidRPr="001970E0">
                <w:rPr>
                  <w:rStyle w:val="Hyperlink"/>
                </w:rPr>
                <w:t xml:space="preserve">Omgevingsvisie Kromme Rijngebied </w:t>
              </w:r>
            </w:hyperlink>
            <w:r w:rsidR="001970E0">
              <w:t xml:space="preserve"> (</w:t>
            </w:r>
            <w:proofErr w:type="spellStart"/>
            <w:r w:rsidR="001970E0">
              <w:t>Hfd</w:t>
            </w:r>
            <w:proofErr w:type="spellEnd"/>
            <w:r w:rsidR="001970E0">
              <w:t xml:space="preserve"> 4.6: </w:t>
            </w:r>
            <w:r w:rsidR="001F091B">
              <w:t>‘</w:t>
            </w:r>
            <w:r w:rsidR="001970E0">
              <w:t>Energie, we gaan off-</w:t>
            </w:r>
            <w:proofErr w:type="spellStart"/>
            <w:r w:rsidR="001970E0">
              <w:t>grid</w:t>
            </w:r>
            <w:proofErr w:type="spellEnd"/>
            <w:r w:rsidR="001F091B">
              <w:t>’</w:t>
            </w:r>
            <w:r w:rsidR="001970E0">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X</w:t>
            </w: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X</w:t>
            </w:r>
          </w:p>
        </w:tc>
        <w:tc>
          <w:tcPr>
            <w:tcW w:w="207"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6B2440" w:rsidRDefault="006B2440">
            <w:pPr>
              <w:cnfStyle w:val="000000010000" w:firstRow="0" w:lastRow="0" w:firstColumn="0" w:lastColumn="0" w:oddVBand="0" w:evenVBand="0" w:oddHBand="0" w:evenHBand="1" w:firstRowFirstColumn="0" w:firstRowLastColumn="0" w:lastRowFirstColumn="0" w:lastRowLastColumn="0"/>
            </w:pPr>
          </w:p>
          <w:p w:rsidR="006B2440"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9D2A6A">
            <w:pPr>
              <w:cnfStyle w:val="000000010000" w:firstRow="0" w:lastRow="0" w:firstColumn="0" w:lastColumn="0" w:oddVBand="0" w:evenVBand="0" w:oddHBand="0" w:evenHBand="1" w:firstRowFirstColumn="0" w:firstRowLastColumn="0" w:lastRowFirstColumn="0" w:lastRowLastColumn="0"/>
            </w:pPr>
            <w:r>
              <w:t>Bregje Tettelaar</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IJsselstein</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Klimaatneutraal in 2050</w:t>
            </w:r>
          </w:p>
        </w:tc>
        <w:tc>
          <w:tcPr>
            <w:tcW w:w="1244" w:type="pct"/>
          </w:tcPr>
          <w:p w:rsidR="00000DA1" w:rsidRPr="00550AC2" w:rsidRDefault="006B2440">
            <w:pPr>
              <w:cnfStyle w:val="000000100000" w:firstRow="0" w:lastRow="0" w:firstColumn="0" w:lastColumn="0" w:oddVBand="0" w:evenVBand="0" w:oddHBand="1" w:evenHBand="0" w:firstRowFirstColumn="0" w:firstRowLastColumn="0" w:lastRowFirstColumn="0" w:lastRowLastColumn="0"/>
            </w:pPr>
            <w:r>
              <w:t>-</w:t>
            </w:r>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A5179C">
            <w:pPr>
              <w:cnfStyle w:val="000000100000" w:firstRow="0" w:lastRow="0" w:firstColumn="0" w:lastColumn="0" w:oddVBand="0" w:evenVBand="0" w:oddHBand="1" w:evenHBand="0" w:firstRowFirstColumn="0" w:firstRowLastColumn="0" w:lastRowFirstColumn="0" w:lastRowLastColumn="0"/>
            </w:pPr>
            <w:r>
              <w:t>Eelco Meijer</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Leusden</w:t>
            </w:r>
          </w:p>
        </w:tc>
        <w:tc>
          <w:tcPr>
            <w:tcW w:w="65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Energieneutraal in 2040</w:t>
            </w:r>
          </w:p>
        </w:tc>
        <w:tc>
          <w:tcPr>
            <w:tcW w:w="1244" w:type="pct"/>
          </w:tcPr>
          <w:p w:rsidR="00000DA1" w:rsidRPr="006B2440" w:rsidRDefault="006B2440">
            <w:pPr>
              <w:cnfStyle w:val="000000010000" w:firstRow="0" w:lastRow="0" w:firstColumn="0" w:lastColumn="0" w:oddVBand="0" w:evenVBand="0" w:oddHBand="0" w:evenHBand="1" w:firstRowFirstColumn="0" w:firstRowLastColumn="0" w:lastRowFirstColumn="0" w:lastRowLastColumn="0"/>
            </w:pPr>
            <w:r>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Huibert Boer</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lastRenderedPageBreak/>
              <w:t>Lopik</w:t>
            </w:r>
          </w:p>
        </w:tc>
        <w:tc>
          <w:tcPr>
            <w:tcW w:w="653" w:type="pct"/>
          </w:tcPr>
          <w:p w:rsidR="00000DA1" w:rsidRPr="00550AC2" w:rsidRDefault="006B2440">
            <w:pPr>
              <w:cnfStyle w:val="000000100000" w:firstRow="0" w:lastRow="0" w:firstColumn="0" w:lastColumn="0" w:oddVBand="0" w:evenVBand="0" w:oddHBand="1" w:evenHBand="0" w:firstRowFirstColumn="0" w:firstRowLastColumn="0" w:lastRowFirstColumn="0" w:lastRowLastColumn="0"/>
            </w:pPr>
            <w:r>
              <w:t>-</w:t>
            </w:r>
          </w:p>
        </w:tc>
        <w:tc>
          <w:tcPr>
            <w:tcW w:w="1244" w:type="pct"/>
          </w:tcPr>
          <w:p w:rsidR="00000DA1" w:rsidRDefault="00E93659">
            <w:pPr>
              <w:cnfStyle w:val="000000100000" w:firstRow="0" w:lastRow="0" w:firstColumn="0" w:lastColumn="0" w:oddVBand="0" w:evenVBand="0" w:oddHBand="1" w:evenHBand="0" w:firstRowFirstColumn="0" w:firstRowLastColumn="0" w:lastRowFirstColumn="0" w:lastRowLastColumn="0"/>
            </w:pPr>
            <w:hyperlink r:id="rId21" w:history="1">
              <w:r w:rsidR="00D778CB" w:rsidRPr="00D778CB">
                <w:rPr>
                  <w:rStyle w:val="Hyperlink"/>
                </w:rPr>
                <w:t>Visie op de Linten</w:t>
              </w:r>
            </w:hyperlink>
            <w:r w:rsidR="00D778CB">
              <w:t xml:space="preserve"> </w:t>
            </w:r>
          </w:p>
          <w:p w:rsidR="00D778CB" w:rsidRPr="00550AC2" w:rsidRDefault="00D778CB">
            <w:pPr>
              <w:cnfStyle w:val="000000100000" w:firstRow="0" w:lastRow="0" w:firstColumn="0" w:lastColumn="0" w:oddVBand="0" w:evenVBand="0" w:oddHBand="1" w:evenHBand="0" w:firstRowFirstColumn="0" w:firstRowLastColumn="0" w:lastRowFirstColumn="0" w:lastRowLastColumn="0"/>
            </w:pPr>
            <w:r>
              <w:t>(Thematische verkenning naar ontwikkeling landelijk gebied)</w:t>
            </w:r>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A5179C">
            <w:pPr>
              <w:cnfStyle w:val="000000100000" w:firstRow="0" w:lastRow="0" w:firstColumn="0" w:lastColumn="0" w:oddVBand="0" w:evenVBand="0" w:oddHBand="1" w:evenHBand="0" w:firstRowFirstColumn="0" w:firstRowLastColumn="0" w:lastRowFirstColumn="0" w:lastRowLastColumn="0"/>
            </w:pPr>
            <w:r>
              <w:t>Herman de Groot</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Montfoort</w:t>
            </w:r>
          </w:p>
        </w:tc>
        <w:tc>
          <w:tcPr>
            <w:tcW w:w="653" w:type="pct"/>
          </w:tcPr>
          <w:p w:rsidR="00000DA1" w:rsidRPr="00550AC2" w:rsidRDefault="009B337A">
            <w:pPr>
              <w:cnfStyle w:val="000000010000" w:firstRow="0" w:lastRow="0" w:firstColumn="0" w:lastColumn="0" w:oddVBand="0" w:evenVBand="0" w:oddHBand="0" w:evenHBand="1" w:firstRowFirstColumn="0" w:firstRowLastColumn="0" w:lastRowFirstColumn="0" w:lastRowLastColumn="0"/>
            </w:pPr>
            <w:r w:rsidRPr="009B337A">
              <w:t>Energieneutraal in …?</w:t>
            </w:r>
          </w:p>
        </w:tc>
        <w:tc>
          <w:tcPr>
            <w:tcW w:w="1244" w:type="pct"/>
          </w:tcPr>
          <w:p w:rsidR="00000DA1" w:rsidRPr="00550AC2" w:rsidRDefault="006B2440">
            <w:pPr>
              <w:cnfStyle w:val="000000010000" w:firstRow="0" w:lastRow="0" w:firstColumn="0" w:lastColumn="0" w:oddVBand="0" w:evenVBand="0" w:oddHBand="0" w:evenHBand="1" w:firstRowFirstColumn="0" w:firstRowLastColumn="0" w:lastRowFirstColumn="0" w:lastRowLastColumn="0"/>
            </w:pPr>
            <w:r>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02501D">
            <w:pPr>
              <w:cnfStyle w:val="000000010000" w:firstRow="0" w:lastRow="0" w:firstColumn="0" w:lastColumn="0" w:oddVBand="0" w:evenVBand="0" w:oddHBand="0" w:evenHBand="1" w:firstRowFirstColumn="0" w:firstRowLastColumn="0" w:lastRowFirstColumn="0" w:lastRowLastColumn="0"/>
            </w:pPr>
            <w:r>
              <w:t>Marleen Knol</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Nieuwegein</w:t>
            </w:r>
          </w:p>
        </w:tc>
        <w:tc>
          <w:tcPr>
            <w:tcW w:w="653" w:type="pct"/>
          </w:tcPr>
          <w:p w:rsidR="00000DA1" w:rsidRPr="00550AC2" w:rsidRDefault="00000DA1" w:rsidP="005B7EA7">
            <w:pPr>
              <w:cnfStyle w:val="000000100000" w:firstRow="0" w:lastRow="0" w:firstColumn="0" w:lastColumn="0" w:oddVBand="0" w:evenVBand="0" w:oddHBand="1" w:evenHBand="0" w:firstRowFirstColumn="0" w:firstRowLastColumn="0" w:lastRowFirstColumn="0" w:lastRowLastColumn="0"/>
            </w:pPr>
            <w:r>
              <w:t>Stad klimaatneutraal in 2040</w:t>
            </w:r>
          </w:p>
        </w:tc>
        <w:tc>
          <w:tcPr>
            <w:tcW w:w="1244" w:type="pct"/>
          </w:tcPr>
          <w:p w:rsidR="00000DA1" w:rsidRPr="00550AC2" w:rsidRDefault="00E93659">
            <w:pPr>
              <w:cnfStyle w:val="000000100000" w:firstRow="0" w:lastRow="0" w:firstColumn="0" w:lastColumn="0" w:oddVBand="0" w:evenVBand="0" w:oddHBand="1" w:evenHBand="0" w:firstRowFirstColumn="0" w:firstRowLastColumn="0" w:lastRowFirstColumn="0" w:lastRowLastColumn="0"/>
            </w:pPr>
            <w:hyperlink r:id="rId22" w:history="1">
              <w:r w:rsidR="00000DA1" w:rsidRPr="006B2440">
                <w:rPr>
                  <w:rStyle w:val="Hyperlink"/>
                </w:rPr>
                <w:t>Routekaart</w:t>
              </w:r>
              <w:r w:rsidR="006B2440" w:rsidRPr="006B2440">
                <w:rPr>
                  <w:rStyle w:val="Hyperlink"/>
                </w:rPr>
                <w:t xml:space="preserve"> Energieneutraal Nieuwegein 2040</w:t>
              </w:r>
            </w:hyperlink>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X</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Geurt Schepers</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Oudewater</w:t>
            </w:r>
          </w:p>
        </w:tc>
        <w:tc>
          <w:tcPr>
            <w:tcW w:w="653" w:type="pct"/>
          </w:tcPr>
          <w:p w:rsidR="00000DA1" w:rsidRPr="005B7EA7" w:rsidRDefault="00000DA1">
            <w:pPr>
              <w:cnfStyle w:val="000000010000" w:firstRow="0" w:lastRow="0" w:firstColumn="0" w:lastColumn="0" w:oddVBand="0" w:evenVBand="0" w:oddHBand="0" w:evenHBand="1" w:firstRowFirstColumn="0" w:firstRowLastColumn="0" w:lastRowFirstColumn="0" w:lastRowLastColumn="0"/>
            </w:pPr>
            <w:r>
              <w:t>50% minder CO</w:t>
            </w:r>
            <w:r>
              <w:rPr>
                <w:vertAlign w:val="subscript"/>
              </w:rPr>
              <w:t>2</w:t>
            </w:r>
            <w:r>
              <w:t>-uitstoot in 2030</w:t>
            </w:r>
          </w:p>
        </w:tc>
        <w:tc>
          <w:tcPr>
            <w:tcW w:w="1244" w:type="pct"/>
          </w:tcPr>
          <w:p w:rsidR="00000DA1" w:rsidRPr="00550AC2" w:rsidRDefault="006B2440">
            <w:pPr>
              <w:cnfStyle w:val="000000010000" w:firstRow="0" w:lastRow="0" w:firstColumn="0" w:lastColumn="0" w:oddVBand="0" w:evenVBand="0" w:oddHBand="0" w:evenHBand="1" w:firstRowFirstColumn="0" w:firstRowLastColumn="0" w:lastRowFirstColumn="0" w:lastRowLastColumn="0"/>
            </w:pPr>
            <w:r>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02501D">
            <w:pPr>
              <w:cnfStyle w:val="000000010000" w:firstRow="0" w:lastRow="0" w:firstColumn="0" w:lastColumn="0" w:oddVBand="0" w:evenVBand="0" w:oddHBand="0" w:evenHBand="1" w:firstRowFirstColumn="0" w:firstRowLastColumn="0" w:lastRowFirstColumn="0" w:lastRowLastColumn="0"/>
            </w:pPr>
            <w:r>
              <w:t>Krispijn Beek</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Renswoude</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Energieneutraal in 2035</w:t>
            </w:r>
          </w:p>
        </w:tc>
        <w:tc>
          <w:tcPr>
            <w:tcW w:w="1244" w:type="pct"/>
          </w:tcPr>
          <w:p w:rsidR="00000DA1" w:rsidRPr="00550AC2" w:rsidRDefault="006B2440">
            <w:pPr>
              <w:cnfStyle w:val="000000100000" w:firstRow="0" w:lastRow="0" w:firstColumn="0" w:lastColumn="0" w:oddVBand="0" w:evenVBand="0" w:oddHBand="1" w:evenHBand="0" w:firstRowFirstColumn="0" w:firstRowLastColumn="0" w:lastRowFirstColumn="0" w:lastRowLastColumn="0"/>
            </w:pPr>
            <w:r>
              <w:t>-</w:t>
            </w:r>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9B337A">
            <w:pPr>
              <w:cnfStyle w:val="000000100000" w:firstRow="0" w:lastRow="0" w:firstColumn="0" w:lastColumn="0" w:oddVBand="0" w:evenVBand="0" w:oddHBand="1" w:evenHBand="0" w:firstRowFirstColumn="0" w:firstRowLastColumn="0" w:lastRowFirstColumn="0" w:lastRowLastColumn="0"/>
            </w:pPr>
            <w:r>
              <w:t>?</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Rhenen</w:t>
            </w:r>
          </w:p>
        </w:tc>
        <w:tc>
          <w:tcPr>
            <w:tcW w:w="65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Energieneutraal in 2040</w:t>
            </w:r>
          </w:p>
        </w:tc>
        <w:tc>
          <w:tcPr>
            <w:tcW w:w="1244" w:type="pct"/>
          </w:tcPr>
          <w:p w:rsidR="00000DA1" w:rsidRPr="00550AC2" w:rsidRDefault="006B2440">
            <w:pPr>
              <w:cnfStyle w:val="000000010000" w:firstRow="0" w:lastRow="0" w:firstColumn="0" w:lastColumn="0" w:oddVBand="0" w:evenVBand="0" w:oddHBand="0" w:evenHBand="1" w:firstRowFirstColumn="0" w:firstRowLastColumn="0" w:lastRowFirstColumn="0" w:lastRowLastColumn="0"/>
            </w:pPr>
            <w:r>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A5179C">
            <w:pPr>
              <w:cnfStyle w:val="000000010000" w:firstRow="0" w:lastRow="0" w:firstColumn="0" w:lastColumn="0" w:oddVBand="0" w:evenVBand="0" w:oddHBand="0" w:evenHBand="1" w:firstRowFirstColumn="0" w:firstRowLastColumn="0" w:lastRowFirstColumn="0" w:lastRowLastColumn="0"/>
            </w:pPr>
            <w:r>
              <w:t>Inez Kerkhof</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De Ronde Venen</w:t>
            </w:r>
          </w:p>
        </w:tc>
        <w:tc>
          <w:tcPr>
            <w:tcW w:w="653" w:type="pct"/>
          </w:tcPr>
          <w:p w:rsidR="00000DA1" w:rsidRDefault="00000DA1">
            <w:pPr>
              <w:cnfStyle w:val="000000100000" w:firstRow="0" w:lastRow="0" w:firstColumn="0" w:lastColumn="0" w:oddVBand="0" w:evenVBand="0" w:oddHBand="1" w:evenHBand="0" w:firstRowFirstColumn="0" w:firstRowLastColumn="0" w:lastRowFirstColumn="0" w:lastRowLastColumn="0"/>
            </w:pPr>
            <w:r>
              <w:t>Klimaatneutraal in 2040</w:t>
            </w:r>
          </w:p>
        </w:tc>
        <w:tc>
          <w:tcPr>
            <w:tcW w:w="1244" w:type="pct"/>
          </w:tcPr>
          <w:p w:rsidR="00000DA1" w:rsidRDefault="00E93659">
            <w:pPr>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000DA1" w:rsidRPr="00D9089D">
                <w:rPr>
                  <w:rStyle w:val="Hyperlink"/>
                </w:rPr>
                <w:t xml:space="preserve">Spoorboekje naar een </w:t>
              </w:r>
              <w:proofErr w:type="spellStart"/>
              <w:r w:rsidR="00000DA1" w:rsidRPr="00D9089D">
                <w:rPr>
                  <w:rStyle w:val="Hyperlink"/>
                </w:rPr>
                <w:t>Klimaatneutrale</w:t>
              </w:r>
              <w:proofErr w:type="spellEnd"/>
              <w:r w:rsidR="00000DA1" w:rsidRPr="00D9089D">
                <w:rPr>
                  <w:rStyle w:val="Hyperlink"/>
                </w:rPr>
                <w:t xml:space="preserve"> gemeente in 2040</w:t>
              </w:r>
            </w:hyperlink>
          </w:p>
          <w:p w:rsidR="00A5179C" w:rsidRPr="001D6D86" w:rsidRDefault="00A5179C">
            <w:pPr>
              <w:cnfStyle w:val="000000100000" w:firstRow="0" w:lastRow="0" w:firstColumn="0" w:lastColumn="0" w:oddVBand="0" w:evenVBand="0" w:oddHBand="1" w:evenHBand="0" w:firstRowFirstColumn="0" w:firstRowLastColumn="0" w:lastRowFirstColumn="0" w:lastRowLastColumn="0"/>
            </w:pPr>
          </w:p>
          <w:p w:rsidR="00A5179C" w:rsidRDefault="00E93659" w:rsidP="001D6D86">
            <w:pPr>
              <w:cnfStyle w:val="000000100000" w:firstRow="0" w:lastRow="0" w:firstColumn="0" w:lastColumn="0" w:oddVBand="0" w:evenVBand="0" w:oddHBand="1" w:evenHBand="0" w:firstRowFirstColumn="0" w:firstRowLastColumn="0" w:lastRowFirstColumn="0" w:lastRowLastColumn="0"/>
            </w:pPr>
            <w:hyperlink r:id="rId24" w:history="1">
              <w:r w:rsidR="001D6D86" w:rsidRPr="001D6D86">
                <w:rPr>
                  <w:rStyle w:val="Hyperlink"/>
                </w:rPr>
                <w:t>Transitieontwerp Elek</w:t>
              </w:r>
              <w:r w:rsidR="00A5179C" w:rsidRPr="001D6D86">
                <w:rPr>
                  <w:rStyle w:val="Hyperlink"/>
                </w:rPr>
                <w:t>triciteit</w:t>
              </w:r>
            </w:hyperlink>
          </w:p>
          <w:p w:rsidR="001D6D86" w:rsidRDefault="001D6D86" w:rsidP="001D6D86">
            <w:pPr>
              <w:cnfStyle w:val="000000100000" w:firstRow="0" w:lastRow="0" w:firstColumn="0" w:lastColumn="0" w:oddVBand="0" w:evenVBand="0" w:oddHBand="1" w:evenHBand="0" w:firstRowFirstColumn="0" w:firstRowLastColumn="0" w:lastRowFirstColumn="0" w:lastRowLastColumn="0"/>
            </w:pPr>
          </w:p>
          <w:p w:rsidR="001D6D86" w:rsidRDefault="001D6D86" w:rsidP="001D6D86">
            <w:pPr>
              <w:cnfStyle w:val="000000100000" w:firstRow="0" w:lastRow="0" w:firstColumn="0" w:lastColumn="0" w:oddVBand="0" w:evenVBand="0" w:oddHBand="1" w:evenHBand="0" w:firstRowFirstColumn="0" w:firstRowLastColumn="0" w:lastRowFirstColumn="0" w:lastRowLastColumn="0"/>
            </w:pPr>
            <w:r w:rsidRPr="009B337A">
              <w:t>Participatietraject intern!</w:t>
            </w:r>
          </w:p>
          <w:p w:rsidR="009B337A" w:rsidRPr="001D6D86" w:rsidRDefault="009B337A" w:rsidP="001D6D86">
            <w:pPr>
              <w:cnfStyle w:val="000000100000" w:firstRow="0" w:lastRow="0" w:firstColumn="0" w:lastColumn="0" w:oddVBand="0" w:evenVBand="0" w:oddHBand="1" w:evenHBand="0" w:firstRowFirstColumn="0" w:firstRowLastColumn="0" w:lastRowFirstColumn="0" w:lastRowLastColumn="0"/>
              <w:rPr>
                <w:color w:val="0000FF" w:themeColor="hyperlink"/>
                <w:u w:val="single"/>
              </w:rPr>
            </w:pPr>
            <w:r>
              <w:t>(Navragen bij Wim Haver)</w:t>
            </w:r>
          </w:p>
        </w:tc>
        <w:tc>
          <w:tcPr>
            <w:tcW w:w="221" w:type="pct"/>
          </w:tcPr>
          <w:p w:rsidR="00000DA1" w:rsidRDefault="00000DA1" w:rsidP="00B902A5">
            <w:pPr>
              <w:cnfStyle w:val="000000100000" w:firstRow="0" w:lastRow="0" w:firstColumn="0" w:lastColumn="0" w:oddVBand="0" w:evenVBand="0" w:oddHBand="1" w:evenHBand="0" w:firstRowFirstColumn="0" w:firstRowLastColumn="0" w:lastRowFirstColumn="0" w:lastRowLastColumn="0"/>
            </w:pPr>
          </w:p>
          <w:p w:rsidR="001D6D86" w:rsidRDefault="001D6D86" w:rsidP="00B902A5">
            <w:pPr>
              <w:cnfStyle w:val="000000100000" w:firstRow="0" w:lastRow="0" w:firstColumn="0" w:lastColumn="0" w:oddVBand="0" w:evenVBand="0" w:oddHBand="1" w:evenHBand="0" w:firstRowFirstColumn="0" w:firstRowLastColumn="0" w:lastRowFirstColumn="0" w:lastRowLastColumn="0"/>
            </w:pPr>
          </w:p>
          <w:p w:rsidR="001D6D86" w:rsidRDefault="001D6D86" w:rsidP="00B902A5">
            <w:pPr>
              <w:cnfStyle w:val="000000100000" w:firstRow="0" w:lastRow="0" w:firstColumn="0" w:lastColumn="0" w:oddVBand="0" w:evenVBand="0" w:oddHBand="1" w:evenHBand="0" w:firstRowFirstColumn="0" w:firstRowLastColumn="0" w:lastRowFirstColumn="0" w:lastRowLastColumn="0"/>
            </w:pPr>
          </w:p>
          <w:p w:rsidR="001D6D86" w:rsidRDefault="001D6D86" w:rsidP="00B902A5">
            <w:pPr>
              <w:cnfStyle w:val="000000100000" w:firstRow="0" w:lastRow="0" w:firstColumn="0" w:lastColumn="0" w:oddVBand="0" w:evenVBand="0" w:oddHBand="1" w:evenHBand="0" w:firstRowFirstColumn="0" w:firstRowLastColumn="0" w:lastRowFirstColumn="0" w:lastRowLastColumn="0"/>
            </w:pPr>
          </w:p>
          <w:p w:rsidR="001D6D86" w:rsidRDefault="001D6D86" w:rsidP="00B902A5">
            <w:pPr>
              <w:cnfStyle w:val="000000100000" w:firstRow="0" w:lastRow="0" w:firstColumn="0" w:lastColumn="0" w:oddVBand="0" w:evenVBand="0" w:oddHBand="1" w:evenHBand="0" w:firstRowFirstColumn="0" w:firstRowLastColumn="0" w:lastRowFirstColumn="0" w:lastRowLastColumn="0"/>
            </w:pPr>
          </w:p>
          <w:p w:rsidR="001D6D86" w:rsidRPr="00550AC2" w:rsidRDefault="00E2021D" w:rsidP="00B902A5">
            <w:pPr>
              <w:cnfStyle w:val="000000100000" w:firstRow="0" w:lastRow="0" w:firstColumn="0" w:lastColumn="0" w:oddVBand="0" w:evenVBand="0" w:oddHBand="1" w:evenHBand="0" w:firstRowFirstColumn="0" w:firstRowLastColumn="0" w:lastRowFirstColumn="0" w:lastRowLastColumn="0"/>
            </w:pPr>
            <w:r>
              <w:t>X</w:t>
            </w:r>
          </w:p>
        </w:tc>
        <w:tc>
          <w:tcPr>
            <w:tcW w:w="207" w:type="pct"/>
          </w:tcPr>
          <w:p w:rsidR="00000DA1" w:rsidRDefault="00000DA1">
            <w:pPr>
              <w:cnfStyle w:val="000000100000" w:firstRow="0" w:lastRow="0" w:firstColumn="0" w:lastColumn="0" w:oddVBand="0" w:evenVBand="0" w:oddHBand="1" w:evenHBand="0" w:firstRowFirstColumn="0" w:firstRowLastColumn="0" w:lastRowFirstColumn="0" w:lastRowLastColumn="0"/>
            </w:pPr>
            <w:r>
              <w:t>X</w:t>
            </w:r>
          </w:p>
          <w:p w:rsidR="001D6D86" w:rsidRDefault="001D6D86">
            <w:pPr>
              <w:cnfStyle w:val="000000100000" w:firstRow="0" w:lastRow="0" w:firstColumn="0" w:lastColumn="0" w:oddVBand="0" w:evenVBand="0" w:oddHBand="1" w:evenHBand="0" w:firstRowFirstColumn="0" w:firstRowLastColumn="0" w:lastRowFirstColumn="0" w:lastRowLastColumn="0"/>
            </w:pPr>
          </w:p>
          <w:p w:rsidR="001D6D86" w:rsidRDefault="001D6D86">
            <w:pPr>
              <w:cnfStyle w:val="000000100000" w:firstRow="0" w:lastRow="0" w:firstColumn="0" w:lastColumn="0" w:oddVBand="0" w:evenVBand="0" w:oddHBand="1" w:evenHBand="0" w:firstRowFirstColumn="0" w:firstRowLastColumn="0" w:lastRowFirstColumn="0" w:lastRowLastColumn="0"/>
            </w:pPr>
          </w:p>
          <w:p w:rsidR="001D6D86"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Wim Haver</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Soest</w:t>
            </w:r>
          </w:p>
        </w:tc>
        <w:tc>
          <w:tcPr>
            <w:tcW w:w="65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Klimaatneutraal in 2030</w:t>
            </w:r>
          </w:p>
        </w:tc>
        <w:tc>
          <w:tcPr>
            <w:tcW w:w="1244" w:type="pct"/>
          </w:tcPr>
          <w:p w:rsidR="00000DA1" w:rsidRPr="00550AC2" w:rsidRDefault="00E93659">
            <w:pPr>
              <w:cnfStyle w:val="000000010000" w:firstRow="0" w:lastRow="0" w:firstColumn="0" w:lastColumn="0" w:oddVBand="0" w:evenVBand="0" w:oddHBand="0" w:evenHBand="1" w:firstRowFirstColumn="0" w:firstRowLastColumn="0" w:lastRowFirstColumn="0" w:lastRowLastColumn="0"/>
            </w:pPr>
            <w:hyperlink r:id="rId25" w:history="1">
              <w:r w:rsidR="001D6D86" w:rsidRPr="001D6D86">
                <w:rPr>
                  <w:rStyle w:val="Hyperlink"/>
                </w:rPr>
                <w:t>Onderzoek potentie Energielandschappen</w:t>
              </w:r>
            </w:hyperlink>
            <w:r w:rsidR="001D6D86">
              <w:t xml:space="preserve"> – met o.</w:t>
            </w:r>
            <w:r w:rsidR="00E74C8F">
              <w:t>a. een Ladder van Wenselijkheid!</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9D2A6A">
            <w:pPr>
              <w:cnfStyle w:val="000000010000" w:firstRow="0" w:lastRow="0" w:firstColumn="0" w:lastColumn="0" w:oddVBand="0" w:evenVBand="0" w:oddHBand="0" w:evenHBand="1" w:firstRowFirstColumn="0" w:firstRowLastColumn="0" w:lastRowFirstColumn="0" w:lastRowLastColumn="0"/>
            </w:pPr>
            <w:r>
              <w:t>Evelien Middendorp</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Stichtse Vecht</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rsidRPr="00082A9D">
              <w:t xml:space="preserve">Klimaatneutraal in </w:t>
            </w:r>
            <w:r>
              <w:t>2030</w:t>
            </w:r>
          </w:p>
        </w:tc>
        <w:tc>
          <w:tcPr>
            <w:tcW w:w="1244" w:type="pct"/>
          </w:tcPr>
          <w:p w:rsidR="00000DA1" w:rsidRPr="00550AC2" w:rsidRDefault="00E74C8F">
            <w:pPr>
              <w:cnfStyle w:val="000000100000" w:firstRow="0" w:lastRow="0" w:firstColumn="0" w:lastColumn="0" w:oddVBand="0" w:evenVBand="0" w:oddHBand="1" w:evenHBand="0" w:firstRowFirstColumn="0" w:firstRowLastColumn="0" w:lastRowFirstColumn="0" w:lastRowLastColumn="0"/>
            </w:pPr>
            <w:r w:rsidRPr="006B2440">
              <w:t>-</w:t>
            </w:r>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E93659">
            <w:pPr>
              <w:cnfStyle w:val="000000100000" w:firstRow="0" w:lastRow="0" w:firstColumn="0" w:lastColumn="0" w:oddVBand="0" w:evenVBand="0" w:oddHBand="1" w:evenHBand="0" w:firstRowFirstColumn="0" w:firstRowLastColumn="0" w:lastRowFirstColumn="0" w:lastRowLastColumn="0"/>
            </w:pPr>
            <w:r>
              <w:t>Jurgen Prins</w:t>
            </w:r>
            <w:bookmarkStart w:id="0" w:name="_GoBack"/>
            <w:bookmarkEnd w:id="0"/>
          </w:p>
        </w:tc>
      </w:tr>
      <w:tr w:rsidR="00000DA1" w:rsidTr="001D6D86">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Utrecht</w:t>
            </w:r>
          </w:p>
        </w:tc>
        <w:tc>
          <w:tcPr>
            <w:tcW w:w="653" w:type="pct"/>
          </w:tcPr>
          <w:p w:rsidR="00000DA1" w:rsidRDefault="00E74C8F">
            <w:pPr>
              <w:cnfStyle w:val="000000010000" w:firstRow="0" w:lastRow="0" w:firstColumn="0" w:lastColumn="0" w:oddVBand="0" w:evenVBand="0" w:oddHBand="0" w:evenHBand="1" w:firstRowFirstColumn="0" w:firstRowLastColumn="0" w:lastRowFirstColumn="0" w:lastRowLastColumn="0"/>
            </w:pPr>
            <w:r>
              <w:t>‘</w:t>
            </w:r>
            <w:r w:rsidR="00000DA1">
              <w:t>Zo snel mogelijk</w:t>
            </w:r>
            <w:r>
              <w:t>’</w:t>
            </w:r>
            <w:r w:rsidR="00000DA1">
              <w:t xml:space="preserve"> energieneutraal</w:t>
            </w:r>
          </w:p>
        </w:tc>
        <w:tc>
          <w:tcPr>
            <w:tcW w:w="1244" w:type="pct"/>
          </w:tcPr>
          <w:p w:rsidR="00000DA1" w:rsidRDefault="00E93659">
            <w:pPr>
              <w:cnfStyle w:val="000000010000" w:firstRow="0" w:lastRow="0" w:firstColumn="0" w:lastColumn="0" w:oddVBand="0" w:evenVBand="0" w:oddHBand="0" w:evenHBand="1" w:firstRowFirstColumn="0" w:firstRowLastColumn="0" w:lastRowFirstColumn="0" w:lastRowLastColumn="0"/>
              <w:rPr>
                <w:rStyle w:val="Hyperlink"/>
              </w:rPr>
            </w:pPr>
            <w:hyperlink r:id="rId26" w:history="1">
              <w:r w:rsidR="00000DA1" w:rsidRPr="00B64E29">
                <w:rPr>
                  <w:rStyle w:val="Hyperlink"/>
                </w:rPr>
                <w:t>Energieplan</w:t>
              </w:r>
            </w:hyperlink>
          </w:p>
          <w:p w:rsidR="00C038B5" w:rsidRDefault="00C038B5">
            <w:pPr>
              <w:cnfStyle w:val="000000010000" w:firstRow="0" w:lastRow="0" w:firstColumn="0" w:lastColumn="0" w:oddVBand="0" w:evenVBand="0" w:oddHBand="0" w:evenHBand="1" w:firstRowFirstColumn="0" w:firstRowLastColumn="0" w:lastRowFirstColumn="0" w:lastRowLastColumn="0"/>
            </w:pPr>
          </w:p>
          <w:p w:rsidR="00C038B5" w:rsidRPr="00E2021D" w:rsidRDefault="00E93659">
            <w:pPr>
              <w:cnfStyle w:val="000000010000" w:firstRow="0" w:lastRow="0" w:firstColumn="0" w:lastColumn="0" w:oddVBand="0" w:evenVBand="0" w:oddHBand="0" w:evenHBand="1" w:firstRowFirstColumn="0" w:firstRowLastColumn="0" w:lastRowFirstColumn="0" w:lastRowLastColumn="0"/>
              <w:rPr>
                <w:color w:val="0000FF" w:themeColor="hyperlink"/>
                <w:u w:val="single"/>
              </w:rPr>
            </w:pPr>
            <w:hyperlink r:id="rId27" w:history="1">
              <w:r w:rsidR="00C038B5">
                <w:rPr>
                  <w:rStyle w:val="Hyperlink"/>
                </w:rPr>
                <w:t>Haalbaarheidsstudie windenergi</w:t>
              </w:r>
              <w:r w:rsidR="00E74C8F">
                <w:rPr>
                  <w:rStyle w:val="Hyperlink"/>
                </w:rPr>
                <w:t>e (2010)</w:t>
              </w:r>
            </w:hyperlink>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r>
              <w:t>X</w:t>
            </w: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X</w:t>
            </w: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E74C8F" w:rsidRDefault="00E74C8F">
            <w:pPr>
              <w:cnfStyle w:val="000000010000" w:firstRow="0" w:lastRow="0" w:firstColumn="0" w:lastColumn="0" w:oddVBand="0" w:evenVBand="0" w:oddHBand="0" w:evenHBand="1" w:firstRowFirstColumn="0" w:firstRowLastColumn="0" w:lastRowFirstColumn="0" w:lastRowLastColumn="0"/>
            </w:pPr>
          </w:p>
          <w:p w:rsidR="00E74C8F" w:rsidRPr="00550AC2" w:rsidRDefault="00E2021D">
            <w:pPr>
              <w:cnfStyle w:val="000000010000" w:firstRow="0" w:lastRow="0" w:firstColumn="0" w:lastColumn="0" w:oddVBand="0" w:evenVBand="0" w:oddHBand="0" w:evenHBand="1" w:firstRowFirstColumn="0" w:firstRowLastColumn="0" w:lastRowFirstColumn="0" w:lastRowLastColumn="0"/>
            </w:pPr>
            <w:r>
              <w:t>X</w:t>
            </w: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A5179C" w:rsidP="00A5179C">
            <w:pPr>
              <w:cnfStyle w:val="000000010000" w:firstRow="0" w:lastRow="0" w:firstColumn="0" w:lastColumn="0" w:oddVBand="0" w:evenVBand="0" w:oddHBand="0" w:evenHBand="1" w:firstRowFirstColumn="0" w:firstRowLastColumn="0" w:lastRowFirstColumn="0" w:lastRowLastColumn="0"/>
            </w:pPr>
            <w:r>
              <w:t>Joop Oude Lohuis, Anne-Jo Visser</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Utrechtse Heuvelrug</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Klimaatneutraal in 2035</w:t>
            </w:r>
          </w:p>
        </w:tc>
        <w:tc>
          <w:tcPr>
            <w:tcW w:w="1244" w:type="pct"/>
          </w:tcPr>
          <w:p w:rsidR="00000DA1" w:rsidRDefault="00E93659">
            <w:pPr>
              <w:cnfStyle w:val="000000100000" w:firstRow="0" w:lastRow="0" w:firstColumn="0" w:lastColumn="0" w:oddVBand="0" w:evenVBand="0" w:oddHBand="1" w:evenHBand="0" w:firstRowFirstColumn="0" w:firstRowLastColumn="0" w:lastRowFirstColumn="0" w:lastRowLastColumn="0"/>
            </w:pPr>
            <w:hyperlink r:id="rId28" w:history="1">
              <w:r w:rsidR="00E74C8F" w:rsidRPr="00E74C8F">
                <w:rPr>
                  <w:rStyle w:val="Hyperlink"/>
                </w:rPr>
                <w:t>Routekaart Klimaatneutraal Grondgebied 2035</w:t>
              </w:r>
            </w:hyperlink>
          </w:p>
          <w:p w:rsidR="00E74C8F" w:rsidRPr="00550AC2" w:rsidRDefault="00E74C8F">
            <w:pPr>
              <w:cnfStyle w:val="000000100000" w:firstRow="0" w:lastRow="0" w:firstColumn="0" w:lastColumn="0" w:oddVBand="0" w:evenVBand="0" w:oddHBand="1" w:evenHBand="0" w:firstRowFirstColumn="0" w:firstRowLastColumn="0" w:lastRowFirstColumn="0" w:lastRowLastColumn="0"/>
            </w:pPr>
            <w:r>
              <w:t>(Incl. beschrijving participatietraject)</w:t>
            </w:r>
          </w:p>
        </w:tc>
        <w:tc>
          <w:tcPr>
            <w:tcW w:w="221" w:type="pct"/>
          </w:tcPr>
          <w:p w:rsidR="00000DA1" w:rsidRPr="00550AC2" w:rsidRDefault="00E2021D" w:rsidP="00B902A5">
            <w:pPr>
              <w:cnfStyle w:val="000000100000" w:firstRow="0" w:lastRow="0" w:firstColumn="0" w:lastColumn="0" w:oddVBand="0" w:evenVBand="0" w:oddHBand="1" w:evenHBand="0" w:firstRowFirstColumn="0" w:firstRowLastColumn="0" w:lastRowFirstColumn="0" w:lastRowLastColumn="0"/>
            </w:pPr>
            <w:r>
              <w:t>X</w:t>
            </w:r>
          </w:p>
        </w:tc>
        <w:tc>
          <w:tcPr>
            <w:tcW w:w="207"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X</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AC1F93">
            <w:pPr>
              <w:cnfStyle w:val="000000100000" w:firstRow="0" w:lastRow="0" w:firstColumn="0" w:lastColumn="0" w:oddVBand="0" w:evenVBand="0" w:oddHBand="1" w:evenHBand="0" w:firstRowFirstColumn="0" w:firstRowLastColumn="0" w:lastRowFirstColumn="0" w:lastRowLastColumn="0"/>
            </w:pPr>
            <w:r>
              <w:t>Lenny Putman</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Veenendaal</w:t>
            </w:r>
          </w:p>
        </w:tc>
        <w:tc>
          <w:tcPr>
            <w:tcW w:w="65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Energieneutraal in 2035</w:t>
            </w:r>
          </w:p>
        </w:tc>
        <w:tc>
          <w:tcPr>
            <w:tcW w:w="1244" w:type="pct"/>
          </w:tcPr>
          <w:p w:rsidR="00000DA1" w:rsidRPr="00550AC2" w:rsidRDefault="00364B55">
            <w:pPr>
              <w:cnfStyle w:val="000000010000" w:firstRow="0" w:lastRow="0" w:firstColumn="0" w:lastColumn="0" w:oddVBand="0" w:evenVBand="0" w:oddHBand="0" w:evenHBand="1" w:firstRowFirstColumn="0" w:firstRowLastColumn="0" w:lastRowFirstColumn="0" w:lastRowLastColumn="0"/>
            </w:pPr>
            <w:r>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A5179C">
            <w:pPr>
              <w:cnfStyle w:val="000000010000" w:firstRow="0" w:lastRow="0" w:firstColumn="0" w:lastColumn="0" w:oddVBand="0" w:evenVBand="0" w:oddHBand="0" w:evenHBand="1" w:firstRowFirstColumn="0" w:firstRowLastColumn="0" w:lastRowFirstColumn="0" w:lastRowLastColumn="0"/>
            </w:pPr>
            <w:r>
              <w:t xml:space="preserve">Anne </w:t>
            </w:r>
            <w:proofErr w:type="spellStart"/>
            <w:r>
              <w:t>Westhof</w:t>
            </w:r>
            <w:proofErr w:type="spellEnd"/>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5B3061" w:rsidP="001D6D86">
            <w:pPr>
              <w:rPr>
                <w:b w:val="0"/>
              </w:rPr>
            </w:pPr>
            <w:r>
              <w:rPr>
                <w:b w:val="0"/>
              </w:rPr>
              <w:t xml:space="preserve">Vianen / </w:t>
            </w:r>
            <w:proofErr w:type="spellStart"/>
            <w:r w:rsidR="00D70EDE">
              <w:rPr>
                <w:b w:val="0"/>
              </w:rPr>
              <w:t>Vijheerenlan</w:t>
            </w:r>
            <w:r w:rsidR="001D6D86">
              <w:rPr>
                <w:b w:val="0"/>
              </w:rPr>
              <w:t>d</w:t>
            </w:r>
            <w:r w:rsidR="00D70EDE">
              <w:rPr>
                <w:b w:val="0"/>
              </w:rPr>
              <w:t>en</w:t>
            </w:r>
            <w:proofErr w:type="spellEnd"/>
          </w:p>
        </w:tc>
        <w:tc>
          <w:tcPr>
            <w:tcW w:w="653" w:type="pct"/>
          </w:tcPr>
          <w:p w:rsidR="00000DA1" w:rsidRPr="005B7EA7" w:rsidRDefault="00DC210F">
            <w:pPr>
              <w:cnfStyle w:val="000000100000" w:firstRow="0" w:lastRow="0" w:firstColumn="0" w:lastColumn="0" w:oddVBand="0" w:evenVBand="0" w:oddHBand="1" w:evenHBand="0" w:firstRowFirstColumn="0" w:firstRowLastColumn="0" w:lastRowFirstColumn="0" w:lastRowLastColumn="0"/>
            </w:pPr>
            <w:r w:rsidRPr="006B2440">
              <w:t>-</w:t>
            </w:r>
          </w:p>
        </w:tc>
        <w:tc>
          <w:tcPr>
            <w:tcW w:w="1244" w:type="pct"/>
          </w:tcPr>
          <w:p w:rsidR="005B3061" w:rsidRDefault="00E93659" w:rsidP="005B3061">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29" w:history="1">
              <w:r w:rsidR="00C038B5">
                <w:rPr>
                  <w:rStyle w:val="Hyperlink"/>
                </w:rPr>
                <w:t xml:space="preserve">Windpark </w:t>
              </w:r>
              <w:proofErr w:type="spellStart"/>
              <w:r w:rsidR="00C038B5">
                <w:rPr>
                  <w:rStyle w:val="Hyperlink"/>
                </w:rPr>
                <w:t>Autena</w:t>
              </w:r>
              <w:proofErr w:type="spellEnd"/>
            </w:hyperlink>
            <w:r w:rsidR="005B3061">
              <w:rPr>
                <w:rStyle w:val="Hyperlink"/>
              </w:rPr>
              <w:t xml:space="preserve"> </w:t>
            </w:r>
          </w:p>
          <w:p w:rsidR="00C038B5" w:rsidRDefault="005B3061" w:rsidP="005B3061">
            <w:pPr>
              <w:cnfStyle w:val="000000100000" w:firstRow="0" w:lastRow="0" w:firstColumn="0" w:lastColumn="0" w:oddVBand="0" w:evenVBand="0" w:oddHBand="1" w:evenHBand="0" w:firstRowFirstColumn="0" w:firstRowLastColumn="0" w:lastRowFirstColumn="0" w:lastRowLastColumn="0"/>
              <w:rPr>
                <w:rStyle w:val="Hyperlink"/>
              </w:rPr>
            </w:pPr>
            <w:r>
              <w:rPr>
                <w:rStyle w:val="Hyperlink"/>
                <w:color w:val="auto"/>
                <w:u w:val="none"/>
              </w:rPr>
              <w:t>(Incl</w:t>
            </w:r>
            <w:r w:rsidR="00E2021D">
              <w:rPr>
                <w:rStyle w:val="Hyperlink"/>
                <w:color w:val="auto"/>
                <w:u w:val="none"/>
              </w:rPr>
              <w:t>.</w:t>
            </w:r>
            <w:r>
              <w:rPr>
                <w:rStyle w:val="Hyperlink"/>
                <w:color w:val="auto"/>
                <w:u w:val="none"/>
              </w:rPr>
              <w:t xml:space="preserve"> </w:t>
            </w:r>
            <w:hyperlink r:id="rId30" w:history="1">
              <w:r w:rsidRPr="005B3061">
                <w:rPr>
                  <w:rStyle w:val="Hyperlink"/>
                </w:rPr>
                <w:t>Reglement Klankbordgroep</w:t>
              </w:r>
            </w:hyperlink>
            <w:r>
              <w:rPr>
                <w:rStyle w:val="Hyperlink"/>
              </w:rPr>
              <w:t>)</w:t>
            </w:r>
          </w:p>
          <w:p w:rsidR="00C038B5" w:rsidRDefault="00C038B5">
            <w:pPr>
              <w:cnfStyle w:val="000000100000" w:firstRow="0" w:lastRow="0" w:firstColumn="0" w:lastColumn="0" w:oddVBand="0" w:evenVBand="0" w:oddHBand="1" w:evenHBand="0" w:firstRowFirstColumn="0" w:firstRowLastColumn="0" w:lastRowFirstColumn="0" w:lastRowLastColumn="0"/>
              <w:rPr>
                <w:rStyle w:val="Hyperlink"/>
              </w:rPr>
            </w:pPr>
          </w:p>
          <w:p w:rsidR="003202D8" w:rsidRPr="00E2021D" w:rsidRDefault="00E93659">
            <w:p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31" w:history="1">
              <w:proofErr w:type="spellStart"/>
              <w:r w:rsidR="00C038B5">
                <w:rPr>
                  <w:rStyle w:val="Hyperlink"/>
                </w:rPr>
                <w:t>Veelgestelde</w:t>
              </w:r>
              <w:proofErr w:type="spellEnd"/>
              <w:r w:rsidR="00C038B5">
                <w:rPr>
                  <w:rStyle w:val="Hyperlink"/>
                </w:rPr>
                <w:t xml:space="preserve"> vragen windpark </w:t>
              </w:r>
              <w:proofErr w:type="spellStart"/>
              <w:r w:rsidR="00C038B5">
                <w:rPr>
                  <w:rStyle w:val="Hyperlink"/>
                </w:rPr>
                <w:t>Autena</w:t>
              </w:r>
              <w:proofErr w:type="spellEnd"/>
            </w:hyperlink>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Default="00E2021D">
            <w:pPr>
              <w:cnfStyle w:val="000000100000" w:firstRow="0" w:lastRow="0" w:firstColumn="0" w:lastColumn="0" w:oddVBand="0" w:evenVBand="0" w:oddHBand="1" w:evenHBand="0" w:firstRowFirstColumn="0" w:firstRowLastColumn="0" w:lastRowFirstColumn="0" w:lastRowLastColumn="0"/>
            </w:pPr>
            <w:r>
              <w:t>X</w:t>
            </w:r>
          </w:p>
          <w:p w:rsidR="00E2021D" w:rsidRDefault="00E2021D">
            <w:pPr>
              <w:cnfStyle w:val="000000100000" w:firstRow="0" w:lastRow="0" w:firstColumn="0" w:lastColumn="0" w:oddVBand="0" w:evenVBand="0" w:oddHBand="1" w:evenHBand="0" w:firstRowFirstColumn="0" w:firstRowLastColumn="0" w:lastRowFirstColumn="0" w:lastRowLastColumn="0"/>
            </w:pPr>
          </w:p>
          <w:p w:rsidR="00E2021D" w:rsidRDefault="00E2021D">
            <w:pPr>
              <w:cnfStyle w:val="000000100000" w:firstRow="0" w:lastRow="0" w:firstColumn="0" w:lastColumn="0" w:oddVBand="0" w:evenVBand="0" w:oddHBand="1" w:evenHBand="0" w:firstRowFirstColumn="0" w:firstRowLastColumn="0" w:lastRowFirstColumn="0" w:lastRowLastColumn="0"/>
            </w:pPr>
          </w:p>
          <w:p w:rsidR="00E2021D" w:rsidRPr="00550AC2" w:rsidRDefault="00E2021D">
            <w:pPr>
              <w:cnfStyle w:val="000000100000" w:firstRow="0" w:lastRow="0" w:firstColumn="0" w:lastColumn="0" w:oddVBand="0" w:evenVBand="0" w:oddHBand="1" w:evenHBand="0" w:firstRowFirstColumn="0" w:firstRowLastColumn="0" w:lastRowFirstColumn="0" w:lastRowLastColumn="0"/>
            </w:pPr>
            <w:r>
              <w:t xml:space="preserve">X </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D70EDE">
            <w:pPr>
              <w:cnfStyle w:val="000000100000" w:firstRow="0" w:lastRow="0" w:firstColumn="0" w:lastColumn="0" w:oddVBand="0" w:evenVBand="0" w:oddHBand="1" w:evenHBand="0" w:firstRowFirstColumn="0" w:firstRowLastColumn="0" w:lastRowFirstColumn="0" w:lastRowLastColumn="0"/>
            </w:pPr>
            <w:r>
              <w:t>Jeannette Bijkerk</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Wijk bij Duurstede</w:t>
            </w:r>
          </w:p>
        </w:tc>
        <w:tc>
          <w:tcPr>
            <w:tcW w:w="65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r>
              <w:t>Klimaatneutraal in 2030</w:t>
            </w:r>
          </w:p>
        </w:tc>
        <w:tc>
          <w:tcPr>
            <w:tcW w:w="1244" w:type="pct"/>
          </w:tcPr>
          <w:p w:rsidR="00CC3045" w:rsidRDefault="00E93659">
            <w:pPr>
              <w:cnfStyle w:val="000000010000" w:firstRow="0" w:lastRow="0" w:firstColumn="0" w:lastColumn="0" w:oddVBand="0" w:evenVBand="0" w:oddHBand="0" w:evenHBand="1" w:firstRowFirstColumn="0" w:firstRowLastColumn="0" w:lastRowFirstColumn="0" w:lastRowLastColumn="0"/>
            </w:pPr>
            <w:hyperlink r:id="rId32" w:history="1">
              <w:r w:rsidR="00CC3045" w:rsidRPr="00CC3045">
                <w:rPr>
                  <w:rStyle w:val="Hyperlink"/>
                </w:rPr>
                <w:t>Routekaart 2017 – Samen maken we een duurzame toekomst</w:t>
              </w:r>
            </w:hyperlink>
          </w:p>
          <w:p w:rsidR="001970E0" w:rsidRDefault="001970E0">
            <w:pPr>
              <w:cnfStyle w:val="000000010000" w:firstRow="0" w:lastRow="0" w:firstColumn="0" w:lastColumn="0" w:oddVBand="0" w:evenVBand="0" w:oddHBand="0" w:evenHBand="1" w:firstRowFirstColumn="0" w:firstRowLastColumn="0" w:lastRowFirstColumn="0" w:lastRowLastColumn="0"/>
            </w:pPr>
          </w:p>
          <w:p w:rsidR="001970E0" w:rsidRDefault="00E93659">
            <w:pPr>
              <w:cnfStyle w:val="000000010000" w:firstRow="0" w:lastRow="0" w:firstColumn="0" w:lastColumn="0" w:oddVBand="0" w:evenVBand="0" w:oddHBand="0" w:evenHBand="1" w:firstRowFirstColumn="0" w:firstRowLastColumn="0" w:lastRowFirstColumn="0" w:lastRowLastColumn="0"/>
            </w:pPr>
            <w:hyperlink r:id="rId33" w:history="1">
              <w:r w:rsidR="001970E0" w:rsidRPr="001970E0">
                <w:rPr>
                  <w:rStyle w:val="Hyperlink"/>
                </w:rPr>
                <w:t>Omgevingsvisie Kromme Rijngebied</w:t>
              </w:r>
            </w:hyperlink>
            <w:r w:rsidR="001970E0">
              <w:t xml:space="preserve"> (</w:t>
            </w:r>
            <w:proofErr w:type="spellStart"/>
            <w:r w:rsidR="001970E0">
              <w:t>Hfd</w:t>
            </w:r>
            <w:proofErr w:type="spellEnd"/>
            <w:r w:rsidR="001970E0">
              <w:t xml:space="preserve"> 4.6: Energie, we gaan off-</w:t>
            </w:r>
            <w:proofErr w:type="spellStart"/>
            <w:r w:rsidR="001970E0">
              <w:t>grid</w:t>
            </w:r>
            <w:proofErr w:type="spellEnd"/>
            <w:r w:rsidR="001970E0">
              <w:t>)</w:t>
            </w:r>
          </w:p>
          <w:p w:rsidR="00CC3045" w:rsidRDefault="00CC3045">
            <w:pPr>
              <w:cnfStyle w:val="000000010000" w:firstRow="0" w:lastRow="0" w:firstColumn="0" w:lastColumn="0" w:oddVBand="0" w:evenVBand="0" w:oddHBand="0" w:evenHBand="1" w:firstRowFirstColumn="0" w:firstRowLastColumn="0" w:lastRowFirstColumn="0" w:lastRowLastColumn="0"/>
            </w:pPr>
          </w:p>
          <w:p w:rsidR="00CC3045" w:rsidRPr="00E2021D" w:rsidRDefault="00E93659">
            <w:pPr>
              <w:cnfStyle w:val="000000010000" w:firstRow="0" w:lastRow="0" w:firstColumn="0" w:lastColumn="0" w:oddVBand="0" w:evenVBand="0" w:oddHBand="0" w:evenHBand="1" w:firstRowFirstColumn="0" w:firstRowLastColumn="0" w:lastRowFirstColumn="0" w:lastRowLastColumn="0"/>
              <w:rPr>
                <w:color w:val="0000FF" w:themeColor="hyperlink"/>
                <w:u w:val="single"/>
              </w:rPr>
            </w:pPr>
            <w:hyperlink r:id="rId34" w:history="1">
              <w:r w:rsidR="00C038B5">
                <w:rPr>
                  <w:rStyle w:val="Hyperlink"/>
                </w:rPr>
                <w:t>Draagvlakonderzoek windenergi</w:t>
              </w:r>
              <w:r w:rsidR="00CC3045">
                <w:rPr>
                  <w:rStyle w:val="Hyperlink"/>
                </w:rPr>
                <w:t>e (2012)</w:t>
              </w:r>
            </w:hyperlink>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Default="00FE7929">
            <w:pPr>
              <w:cnfStyle w:val="000000010000" w:firstRow="0" w:lastRow="0" w:firstColumn="0" w:lastColumn="0" w:oddVBand="0" w:evenVBand="0" w:oddHBand="0" w:evenHBand="1" w:firstRowFirstColumn="0" w:firstRowLastColumn="0" w:lastRowFirstColumn="0" w:lastRowLastColumn="0"/>
            </w:pPr>
            <w:r>
              <w:t>X</w:t>
            </w:r>
          </w:p>
          <w:p w:rsidR="00FE7929" w:rsidRPr="00550AC2" w:rsidRDefault="00FE7929">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Pr="00550AC2" w:rsidRDefault="00E2021D">
            <w:pPr>
              <w:cnfStyle w:val="000000010000" w:firstRow="0" w:lastRow="0" w:firstColumn="0" w:lastColumn="0" w:oddVBand="0" w:evenVBand="0" w:oddHBand="0" w:evenHBand="1" w:firstRowFirstColumn="0" w:firstRowLastColumn="0" w:lastRowFirstColumn="0" w:lastRowLastColumn="0"/>
            </w:pPr>
            <w:r>
              <w:t xml:space="preserve">X </w:t>
            </w: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Default="00000DA1">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Default="00FE7929">
            <w:pPr>
              <w:cnfStyle w:val="000000010000" w:firstRow="0" w:lastRow="0" w:firstColumn="0" w:lastColumn="0" w:oddVBand="0" w:evenVBand="0" w:oddHBand="0" w:evenHBand="1" w:firstRowFirstColumn="0" w:firstRowLastColumn="0" w:lastRowFirstColumn="0" w:lastRowLastColumn="0"/>
            </w:pPr>
          </w:p>
          <w:p w:rsidR="00FE7929" w:rsidRPr="00550AC2" w:rsidRDefault="00E2021D">
            <w:pPr>
              <w:cnfStyle w:val="000000010000" w:firstRow="0" w:lastRow="0" w:firstColumn="0" w:lastColumn="0" w:oddVBand="0" w:evenVBand="0" w:oddHBand="0" w:evenHBand="1" w:firstRowFirstColumn="0" w:firstRowLastColumn="0" w:lastRowFirstColumn="0" w:lastRowLastColumn="0"/>
            </w:pPr>
            <w:r>
              <w:t xml:space="preserve">X </w:t>
            </w:r>
          </w:p>
        </w:tc>
        <w:tc>
          <w:tcPr>
            <w:tcW w:w="827" w:type="pct"/>
          </w:tcPr>
          <w:p w:rsidR="00000DA1" w:rsidRPr="00550AC2" w:rsidRDefault="00AC1F93">
            <w:pPr>
              <w:cnfStyle w:val="000000010000" w:firstRow="0" w:lastRow="0" w:firstColumn="0" w:lastColumn="0" w:oddVBand="0" w:evenVBand="0" w:oddHBand="0" w:evenHBand="1" w:firstRowFirstColumn="0" w:firstRowLastColumn="0" w:lastRowFirstColumn="0" w:lastRowLastColumn="0"/>
            </w:pPr>
            <w:r>
              <w:t>Martine van der Woude</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Woerden</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Energieneutraal in 2030</w:t>
            </w:r>
          </w:p>
        </w:tc>
        <w:tc>
          <w:tcPr>
            <w:tcW w:w="1244" w:type="pct"/>
          </w:tcPr>
          <w:p w:rsidR="003202D8" w:rsidRPr="00E2021D" w:rsidRDefault="00E93659">
            <w:p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35" w:history="1">
              <w:r w:rsidR="00C038B5">
                <w:rPr>
                  <w:rStyle w:val="Hyperlink"/>
                </w:rPr>
                <w:t>Voorwaarden</w:t>
              </w:r>
              <w:r w:rsidR="004907BE">
                <w:rPr>
                  <w:rStyle w:val="Hyperlink"/>
                </w:rPr>
                <w:t xml:space="preserve"> voor plaatsing </w:t>
              </w:r>
              <w:r w:rsidR="00C038B5">
                <w:rPr>
                  <w:rStyle w:val="Hyperlink"/>
                </w:rPr>
                <w:t>kleine wind</w:t>
              </w:r>
              <w:r w:rsidR="004907BE">
                <w:rPr>
                  <w:rStyle w:val="Hyperlink"/>
                </w:rPr>
                <w:t>turbines</w:t>
              </w:r>
            </w:hyperlink>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 xml:space="preserve">X </w:t>
            </w: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AC1F93">
            <w:pPr>
              <w:cnfStyle w:val="000000100000" w:firstRow="0" w:lastRow="0" w:firstColumn="0" w:lastColumn="0" w:oddVBand="0" w:evenVBand="0" w:oddHBand="1" w:evenHBand="0" w:firstRowFirstColumn="0" w:firstRowLastColumn="0" w:lastRowFirstColumn="0" w:lastRowLastColumn="0"/>
            </w:pPr>
            <w:r>
              <w:t>Krispijn Beek</w:t>
            </w:r>
          </w:p>
        </w:tc>
      </w:tr>
      <w:tr w:rsidR="00000DA1" w:rsidTr="001D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Woudenberg</w:t>
            </w:r>
          </w:p>
        </w:tc>
        <w:tc>
          <w:tcPr>
            <w:tcW w:w="653" w:type="pct"/>
          </w:tcPr>
          <w:p w:rsidR="00000DA1" w:rsidRPr="00550AC2" w:rsidRDefault="004907BE">
            <w:pPr>
              <w:cnfStyle w:val="000000010000" w:firstRow="0" w:lastRow="0" w:firstColumn="0" w:lastColumn="0" w:oddVBand="0" w:evenVBand="0" w:oddHBand="0" w:evenHBand="1" w:firstRowFirstColumn="0" w:firstRowLastColumn="0" w:lastRowFirstColumn="0" w:lastRowLastColumn="0"/>
            </w:pPr>
            <w:r>
              <w:t>?</w:t>
            </w:r>
          </w:p>
        </w:tc>
        <w:tc>
          <w:tcPr>
            <w:tcW w:w="1244" w:type="pct"/>
          </w:tcPr>
          <w:p w:rsidR="00000DA1" w:rsidRPr="00550AC2" w:rsidRDefault="00FA1C97">
            <w:pPr>
              <w:cnfStyle w:val="000000010000" w:firstRow="0" w:lastRow="0" w:firstColumn="0" w:lastColumn="0" w:oddVBand="0" w:evenVBand="0" w:oddHBand="0" w:evenHBand="1" w:firstRowFirstColumn="0" w:firstRowLastColumn="0" w:lastRowFirstColumn="0" w:lastRowLastColumn="0"/>
            </w:pPr>
            <w:r>
              <w:t>-</w:t>
            </w:r>
          </w:p>
        </w:tc>
        <w:tc>
          <w:tcPr>
            <w:tcW w:w="221" w:type="pct"/>
          </w:tcPr>
          <w:p w:rsidR="00000DA1" w:rsidRPr="00550AC2" w:rsidRDefault="00000DA1" w:rsidP="00B902A5">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83"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207"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81"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155" w:type="pct"/>
          </w:tcPr>
          <w:p w:rsidR="00000DA1" w:rsidRPr="00550AC2" w:rsidRDefault="00000DA1">
            <w:pPr>
              <w:cnfStyle w:val="000000010000" w:firstRow="0" w:lastRow="0" w:firstColumn="0" w:lastColumn="0" w:oddVBand="0" w:evenVBand="0" w:oddHBand="0" w:evenHBand="1" w:firstRowFirstColumn="0" w:firstRowLastColumn="0" w:lastRowFirstColumn="0" w:lastRowLastColumn="0"/>
            </w:pPr>
          </w:p>
        </w:tc>
        <w:tc>
          <w:tcPr>
            <w:tcW w:w="827" w:type="pct"/>
          </w:tcPr>
          <w:p w:rsidR="00000DA1" w:rsidRPr="00550AC2" w:rsidRDefault="00D70EDE">
            <w:pPr>
              <w:cnfStyle w:val="000000010000" w:firstRow="0" w:lastRow="0" w:firstColumn="0" w:lastColumn="0" w:oddVBand="0" w:evenVBand="0" w:oddHBand="0" w:evenHBand="1" w:firstRowFirstColumn="0" w:firstRowLastColumn="0" w:lastRowFirstColumn="0" w:lastRowLastColumn="0"/>
            </w:pPr>
            <w:r>
              <w:t>José van Beeck</w:t>
            </w:r>
          </w:p>
        </w:tc>
      </w:tr>
      <w:tr w:rsidR="00000DA1" w:rsidTr="001D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rsidR="00000DA1" w:rsidRPr="00550AC2" w:rsidRDefault="00000DA1">
            <w:pPr>
              <w:rPr>
                <w:b w:val="0"/>
              </w:rPr>
            </w:pPr>
            <w:r>
              <w:rPr>
                <w:b w:val="0"/>
              </w:rPr>
              <w:t>Zeist</w:t>
            </w:r>
          </w:p>
        </w:tc>
        <w:tc>
          <w:tcPr>
            <w:tcW w:w="65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r>
              <w:t>Klimaatneutraal in 2030</w:t>
            </w:r>
          </w:p>
        </w:tc>
        <w:tc>
          <w:tcPr>
            <w:tcW w:w="1244" w:type="pct"/>
          </w:tcPr>
          <w:p w:rsidR="00027126" w:rsidRPr="00E2021D" w:rsidRDefault="00E93659">
            <w:pPr>
              <w:cnfStyle w:val="000000100000" w:firstRow="0" w:lastRow="0" w:firstColumn="0" w:lastColumn="0" w:oddVBand="0" w:evenVBand="0" w:oddHBand="1" w:evenHBand="0" w:firstRowFirstColumn="0" w:firstRowLastColumn="0" w:lastRowFirstColumn="0" w:lastRowLastColumn="0"/>
              <w:rPr>
                <w:color w:val="FF0000"/>
              </w:rPr>
            </w:pPr>
            <w:hyperlink r:id="rId36" w:history="1">
              <w:r w:rsidR="00027126" w:rsidRPr="00027126">
                <w:rPr>
                  <w:rStyle w:val="Hyperlink"/>
                </w:rPr>
                <w:t>Uitvoeringsplan Brede Milieuvisie</w:t>
              </w:r>
            </w:hyperlink>
            <w:r w:rsidR="00E2021D">
              <w:t xml:space="preserve"> </w:t>
            </w:r>
          </w:p>
        </w:tc>
        <w:tc>
          <w:tcPr>
            <w:tcW w:w="221" w:type="pct"/>
          </w:tcPr>
          <w:p w:rsidR="00000DA1" w:rsidRPr="00550AC2" w:rsidRDefault="00000DA1" w:rsidP="00B902A5">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E2021D">
            <w:pPr>
              <w:cnfStyle w:val="000000100000" w:firstRow="0" w:lastRow="0" w:firstColumn="0" w:lastColumn="0" w:oddVBand="0" w:evenVBand="0" w:oddHBand="1" w:evenHBand="0" w:firstRowFirstColumn="0" w:firstRowLastColumn="0" w:lastRowFirstColumn="0" w:lastRowLastColumn="0"/>
            </w:pPr>
            <w:r>
              <w:t xml:space="preserve">X </w:t>
            </w: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83"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207"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81"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155" w:type="pct"/>
          </w:tcPr>
          <w:p w:rsidR="00000DA1" w:rsidRPr="00550AC2" w:rsidRDefault="00000DA1">
            <w:pPr>
              <w:cnfStyle w:val="000000100000" w:firstRow="0" w:lastRow="0" w:firstColumn="0" w:lastColumn="0" w:oddVBand="0" w:evenVBand="0" w:oddHBand="1" w:evenHBand="0" w:firstRowFirstColumn="0" w:firstRowLastColumn="0" w:lastRowFirstColumn="0" w:lastRowLastColumn="0"/>
            </w:pPr>
          </w:p>
        </w:tc>
        <w:tc>
          <w:tcPr>
            <w:tcW w:w="827" w:type="pct"/>
          </w:tcPr>
          <w:p w:rsidR="00000DA1" w:rsidRPr="00550AC2" w:rsidRDefault="00BA1AF6" w:rsidP="00BA1AF6">
            <w:pPr>
              <w:cnfStyle w:val="000000100000" w:firstRow="0" w:lastRow="0" w:firstColumn="0" w:lastColumn="0" w:oddVBand="0" w:evenVBand="0" w:oddHBand="1" w:evenHBand="0" w:firstRowFirstColumn="0" w:firstRowLastColumn="0" w:lastRowFirstColumn="0" w:lastRowLastColumn="0"/>
            </w:pPr>
            <w:r>
              <w:t>?</w:t>
            </w:r>
          </w:p>
        </w:tc>
      </w:tr>
    </w:tbl>
    <w:p w:rsidR="002A31A1" w:rsidRDefault="002A31A1"/>
    <w:sectPr w:rsidR="002A31A1" w:rsidSect="001F091B">
      <w:pgSz w:w="23814"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608"/>
    <w:multiLevelType w:val="hybridMultilevel"/>
    <w:tmpl w:val="36F6E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A57CEC"/>
    <w:multiLevelType w:val="hybridMultilevel"/>
    <w:tmpl w:val="7F4C2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093727"/>
    <w:multiLevelType w:val="hybridMultilevel"/>
    <w:tmpl w:val="4E4E9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A2"/>
    <w:rsid w:val="00000DA1"/>
    <w:rsid w:val="00024042"/>
    <w:rsid w:val="0002501D"/>
    <w:rsid w:val="00027126"/>
    <w:rsid w:val="0003492F"/>
    <w:rsid w:val="00082A9D"/>
    <w:rsid w:val="001970E0"/>
    <w:rsid w:val="001A30A5"/>
    <w:rsid w:val="001D6D86"/>
    <w:rsid w:val="001F091B"/>
    <w:rsid w:val="001F6C49"/>
    <w:rsid w:val="00231DB1"/>
    <w:rsid w:val="00240E19"/>
    <w:rsid w:val="00255A72"/>
    <w:rsid w:val="002A31A1"/>
    <w:rsid w:val="002C29E3"/>
    <w:rsid w:val="002D1A27"/>
    <w:rsid w:val="003202D8"/>
    <w:rsid w:val="003211E2"/>
    <w:rsid w:val="00353F8F"/>
    <w:rsid w:val="00364B55"/>
    <w:rsid w:val="003C202E"/>
    <w:rsid w:val="003F2AA2"/>
    <w:rsid w:val="004707BB"/>
    <w:rsid w:val="004907BE"/>
    <w:rsid w:val="004D4AE9"/>
    <w:rsid w:val="004E0E66"/>
    <w:rsid w:val="00506449"/>
    <w:rsid w:val="00545436"/>
    <w:rsid w:val="00550AC2"/>
    <w:rsid w:val="005B3061"/>
    <w:rsid w:val="005B7EA7"/>
    <w:rsid w:val="005F196A"/>
    <w:rsid w:val="00646291"/>
    <w:rsid w:val="006B2440"/>
    <w:rsid w:val="008231B5"/>
    <w:rsid w:val="008835F4"/>
    <w:rsid w:val="00941D51"/>
    <w:rsid w:val="009B337A"/>
    <w:rsid w:val="009D0C1B"/>
    <w:rsid w:val="009D2A6A"/>
    <w:rsid w:val="00A362AB"/>
    <w:rsid w:val="00A43E55"/>
    <w:rsid w:val="00A5179C"/>
    <w:rsid w:val="00AC1F93"/>
    <w:rsid w:val="00B33148"/>
    <w:rsid w:val="00B64E29"/>
    <w:rsid w:val="00BA1AF6"/>
    <w:rsid w:val="00C00FCD"/>
    <w:rsid w:val="00C038B5"/>
    <w:rsid w:val="00CC3045"/>
    <w:rsid w:val="00D25EB9"/>
    <w:rsid w:val="00D70EDE"/>
    <w:rsid w:val="00D778CB"/>
    <w:rsid w:val="00D83224"/>
    <w:rsid w:val="00D9089D"/>
    <w:rsid w:val="00DC210F"/>
    <w:rsid w:val="00E2021D"/>
    <w:rsid w:val="00E74C8F"/>
    <w:rsid w:val="00E93659"/>
    <w:rsid w:val="00F12BD1"/>
    <w:rsid w:val="00F23A62"/>
    <w:rsid w:val="00FA1C97"/>
    <w:rsid w:val="00FE7929"/>
    <w:rsid w:val="00FF3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0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F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62"/>
    <w:rsid w:val="003F2A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Standaardalinea-lettertype"/>
    <w:uiPriority w:val="99"/>
    <w:unhideWhenUsed/>
    <w:rsid w:val="00D25EB9"/>
    <w:rPr>
      <w:color w:val="0000FF" w:themeColor="hyperlink"/>
      <w:u w:val="single"/>
    </w:rPr>
  </w:style>
  <w:style w:type="paragraph" w:styleId="Lijstalinea">
    <w:name w:val="List Paragraph"/>
    <w:basedOn w:val="Standaard"/>
    <w:uiPriority w:val="34"/>
    <w:qFormat/>
    <w:rsid w:val="00024042"/>
    <w:pPr>
      <w:ind w:left="720"/>
      <w:contextualSpacing/>
    </w:pPr>
  </w:style>
  <w:style w:type="paragraph" w:styleId="Ballontekst">
    <w:name w:val="Balloon Text"/>
    <w:basedOn w:val="Standaard"/>
    <w:link w:val="BallontekstChar"/>
    <w:uiPriority w:val="99"/>
    <w:semiHidden/>
    <w:unhideWhenUsed/>
    <w:rsid w:val="00A517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79C"/>
    <w:rPr>
      <w:rFonts w:ascii="Tahoma" w:hAnsi="Tahoma" w:cs="Tahoma"/>
      <w:sz w:val="16"/>
      <w:szCs w:val="16"/>
    </w:rPr>
  </w:style>
  <w:style w:type="character" w:styleId="GevolgdeHyperlink">
    <w:name w:val="FollowedHyperlink"/>
    <w:basedOn w:val="Standaardalinea-lettertype"/>
    <w:uiPriority w:val="99"/>
    <w:semiHidden/>
    <w:unhideWhenUsed/>
    <w:rsid w:val="001D6D86"/>
    <w:rPr>
      <w:color w:val="800080" w:themeColor="followedHyperlink"/>
      <w:u w:val="single"/>
    </w:rPr>
  </w:style>
  <w:style w:type="character" w:customStyle="1" w:styleId="UnresolvedMention">
    <w:name w:val="Unresolved Mention"/>
    <w:basedOn w:val="Standaardalinea-lettertype"/>
    <w:uiPriority w:val="99"/>
    <w:semiHidden/>
    <w:unhideWhenUsed/>
    <w:rsid w:val="001F6C49"/>
    <w:rPr>
      <w:color w:val="605E5C"/>
      <w:shd w:val="clear" w:color="auto" w:fill="E1DFDD"/>
    </w:rPr>
  </w:style>
  <w:style w:type="character" w:customStyle="1" w:styleId="Kop1Char">
    <w:name w:val="Kop 1 Char"/>
    <w:basedOn w:val="Standaardalinea-lettertype"/>
    <w:link w:val="Kop1"/>
    <w:uiPriority w:val="9"/>
    <w:rsid w:val="001F091B"/>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1F0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F091B"/>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1F09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0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F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62"/>
    <w:rsid w:val="003F2A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Standaardalinea-lettertype"/>
    <w:uiPriority w:val="99"/>
    <w:unhideWhenUsed/>
    <w:rsid w:val="00D25EB9"/>
    <w:rPr>
      <w:color w:val="0000FF" w:themeColor="hyperlink"/>
      <w:u w:val="single"/>
    </w:rPr>
  </w:style>
  <w:style w:type="paragraph" w:styleId="Lijstalinea">
    <w:name w:val="List Paragraph"/>
    <w:basedOn w:val="Standaard"/>
    <w:uiPriority w:val="34"/>
    <w:qFormat/>
    <w:rsid w:val="00024042"/>
    <w:pPr>
      <w:ind w:left="720"/>
      <w:contextualSpacing/>
    </w:pPr>
  </w:style>
  <w:style w:type="paragraph" w:styleId="Ballontekst">
    <w:name w:val="Balloon Text"/>
    <w:basedOn w:val="Standaard"/>
    <w:link w:val="BallontekstChar"/>
    <w:uiPriority w:val="99"/>
    <w:semiHidden/>
    <w:unhideWhenUsed/>
    <w:rsid w:val="00A517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79C"/>
    <w:rPr>
      <w:rFonts w:ascii="Tahoma" w:hAnsi="Tahoma" w:cs="Tahoma"/>
      <w:sz w:val="16"/>
      <w:szCs w:val="16"/>
    </w:rPr>
  </w:style>
  <w:style w:type="character" w:styleId="GevolgdeHyperlink">
    <w:name w:val="FollowedHyperlink"/>
    <w:basedOn w:val="Standaardalinea-lettertype"/>
    <w:uiPriority w:val="99"/>
    <w:semiHidden/>
    <w:unhideWhenUsed/>
    <w:rsid w:val="001D6D86"/>
    <w:rPr>
      <w:color w:val="800080" w:themeColor="followedHyperlink"/>
      <w:u w:val="single"/>
    </w:rPr>
  </w:style>
  <w:style w:type="character" w:customStyle="1" w:styleId="UnresolvedMention">
    <w:name w:val="Unresolved Mention"/>
    <w:basedOn w:val="Standaardalinea-lettertype"/>
    <w:uiPriority w:val="99"/>
    <w:semiHidden/>
    <w:unhideWhenUsed/>
    <w:rsid w:val="001F6C49"/>
    <w:rPr>
      <w:color w:val="605E5C"/>
      <w:shd w:val="clear" w:color="auto" w:fill="E1DFDD"/>
    </w:rPr>
  </w:style>
  <w:style w:type="character" w:customStyle="1" w:styleId="Kop1Char">
    <w:name w:val="Kop 1 Char"/>
    <w:basedOn w:val="Standaardalinea-lettertype"/>
    <w:link w:val="Kop1"/>
    <w:uiPriority w:val="9"/>
    <w:rsid w:val="001F091B"/>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1F0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F091B"/>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1F09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sfoort.notubiz.nl/document/5326266/2/Raadsvoorstel_en-_besluit_Haalbaarheidsonderzoek_energielandschappen_-_onderdeel_zonnevelden" TargetMode="External"/><Relationship Id="rId13" Type="http://schemas.openxmlformats.org/officeDocument/2006/relationships/hyperlink" Target="http://m.beng2030.nl/content/27565/download/clnt/70546_Het_Bilts_Energie_Akkoord_(ondergetekend).pdf" TargetMode="External"/><Relationship Id="rId18" Type="http://schemas.openxmlformats.org/officeDocument/2006/relationships/hyperlink" Target="https://www.planviewer.nl/imro/files/NL.IMRO.0317.BPEzonnevelden2-Va01/b_NL.IMRO.0317.BPEzonnevelden2-Va01_tb1.pdf" TargetMode="External"/><Relationship Id="rId26" Type="http://schemas.openxmlformats.org/officeDocument/2006/relationships/hyperlink" Target="https://www.utrecht.nl/wonen-en-leven/milieu/duurzame-stad/energie/uitvoering-energiebeleid-en-resultaten/energieplan/" TargetMode="External"/><Relationship Id="rId3" Type="http://schemas.microsoft.com/office/2007/relationships/stylesWithEffects" Target="stylesWithEffects.xml"/><Relationship Id="rId21" Type="http://schemas.openxmlformats.org/officeDocument/2006/relationships/hyperlink" Target="https://www.lopik.nl/inwoners/projecten_41606/item/visie-op-de-linten_101005.html" TargetMode="External"/><Relationship Id="rId34" Type="http://schemas.openxmlformats.org/officeDocument/2006/relationships/hyperlink" Target="http://www.deheer.co/project/draagvlakonderzoek-windenergie-wijk-bij-duurstede/" TargetMode="External"/><Relationship Id="rId7" Type="http://schemas.openxmlformats.org/officeDocument/2006/relationships/hyperlink" Target="https://amersfoort.notubiz.nl/document/5671881/2/Raadsvoorstel_en_besluit_Haalbaarheidsonderzoek_energielandschappen_-_onderdeel_windmolens" TargetMode="External"/><Relationship Id="rId12" Type="http://schemas.openxmlformats.org/officeDocument/2006/relationships/hyperlink" Target="https://debilt.nl/fileadmin/bestanden/Bouwen_en_wonen/Duurzaam/Routekaart_energieneutraal_de_bilt_2017.pdf" TargetMode="External"/><Relationship Id="rId17" Type="http://schemas.openxmlformats.org/officeDocument/2006/relationships/hyperlink" Target="https://www.bunnik.nl/fileadmin/Nieuws_2018/Verkenning_windenergie_gemeente_Bunnik.pdf" TargetMode="External"/><Relationship Id="rId25" Type="http://schemas.openxmlformats.org/officeDocument/2006/relationships/hyperlink" Target="https://soestduurzaam.nl/wp-content/uploads/2017/05/Rapport-Energielandschappen-Soest.pdf" TargetMode="External"/><Relationship Id="rId33" Type="http://schemas.openxmlformats.org/officeDocument/2006/relationships/hyperlink" Target="https://www.bunnik.nl/fileadmin/user_upload/17-005_2._Omgevingsvisie_Kromme_Rijngebied.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nnik.nl/fileadmin/user_upload/17-005_2._Omgevingsvisie_Kromme_Rijngebied.pdf" TargetMode="External"/><Relationship Id="rId20" Type="http://schemas.openxmlformats.org/officeDocument/2006/relationships/hyperlink" Target="https://www.bunnik.nl/fileadmin/user_upload/17-005_2._Omgevingsvisie_Kromme_Rijngebied.pdf" TargetMode="External"/><Relationship Id="rId29" Type="http://schemas.openxmlformats.org/officeDocument/2006/relationships/hyperlink" Target="https://www.eneco.nl/over-ons/projecten/windpark-autena/" TargetMode="External"/><Relationship Id="rId1" Type="http://schemas.openxmlformats.org/officeDocument/2006/relationships/numbering" Target="numbering.xml"/><Relationship Id="rId6" Type="http://schemas.openxmlformats.org/officeDocument/2006/relationships/hyperlink" Target="https://amersfoort.notubiz.nl/document/6120688/1/04a_Bijlage_-_Amersfoort_CO2neutraal" TargetMode="External"/><Relationship Id="rId11" Type="http://schemas.openxmlformats.org/officeDocument/2006/relationships/hyperlink" Target="http://www.bka2030.nl/" TargetMode="External"/><Relationship Id="rId24" Type="http://schemas.openxmlformats.org/officeDocument/2006/relationships/hyperlink" Target="https://www.squarewise.com/wp-content/uploads/2018/03/Transitieontwerp-Elektriciteit-De-Ronde-Venen-Squarewise.pdf" TargetMode="External"/><Relationship Id="rId32" Type="http://schemas.openxmlformats.org/officeDocument/2006/relationships/hyperlink" Target="http://www.spbw.nl/l/library/download/102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nnik.nl/fileadmin/user_upload/10._Informatienota_proces_kaders_zonnevelden.pdf" TargetMode="External"/><Relationship Id="rId23" Type="http://schemas.openxmlformats.org/officeDocument/2006/relationships/hyperlink" Target="https://www.derondevenen.nl/data/publicatie-website/klimaatneutraal-2040/Spoorboekje%20Klimaatneutrale%20gemeente%202040.pdf?_dc=1495027070526&amp;_dc=1495027070536" TargetMode="External"/><Relationship Id="rId28" Type="http://schemas.openxmlformats.org/officeDocument/2006/relationships/hyperlink" Target="https://www.heuvelrug.nl/projecten/heuvelrug-duurzaam_47549/item/klimaatroutekaart_110092.html" TargetMode="External"/><Relationship Id="rId36" Type="http://schemas.openxmlformats.org/officeDocument/2006/relationships/hyperlink" Target="https://www.zeist.nl/fileadmin/bestanden/Documenten/Afval_en_milieu/Milieu/Uitvoeringsplan_Brede_Milieuvisie_Zeist.pdf" TargetMode="External"/><Relationship Id="rId10" Type="http://schemas.openxmlformats.org/officeDocument/2006/relationships/hyperlink" Target="http://www.hnsland.nl/media/filer_public/10/9e/109ed847-d36c-4d9c-9380-7f2bcc80cccf/rapport_hns_rom3d_ruimtelijk_kader_amersfoort.pdf" TargetMode="External"/><Relationship Id="rId19" Type="http://schemas.openxmlformats.org/officeDocument/2006/relationships/hyperlink" Target="https://www.zonneveldenhouten.nl/" TargetMode="External"/><Relationship Id="rId31" Type="http://schemas.openxmlformats.org/officeDocument/2006/relationships/hyperlink" Target="https://www.vianen.nl/data/downloadables/3/5/9/veel-gestelde-vragen-windmolenpark-autena.pdf" TargetMode="External"/><Relationship Id="rId4" Type="http://schemas.openxmlformats.org/officeDocument/2006/relationships/settings" Target="settings.xml"/><Relationship Id="rId9" Type="http://schemas.openxmlformats.org/officeDocument/2006/relationships/hyperlink" Target="https://amersfoort.notubiz.nl/document/5910022/1/Collegebericht_2017-161_Bijlage_Zonnevelden_in_Vathorst-Noord" TargetMode="External"/><Relationship Id="rId14" Type="http://schemas.openxmlformats.org/officeDocument/2006/relationships/hyperlink" Target="https://debilt.raadsinformatie.nl/document/6697258/1/RoutekaartEnergieneutraal-2030_Bijlage3_-_Beleid_duurzame_energie_zonnevelden_2017" TargetMode="External"/><Relationship Id="rId22" Type="http://schemas.openxmlformats.org/officeDocument/2006/relationships/hyperlink" Target="https://www.nieuwegein.nl/fileadmin/bestanden/Inwoner/Afval__bomen_en_milieu/Energieneutraal/Routekaart_Energieneutraal_Nieuwegein_2040.pdf" TargetMode="External"/><Relationship Id="rId27" Type="http://schemas.openxmlformats.org/officeDocument/2006/relationships/hyperlink" Target="https://www.utrecht.nl/fileadmin/uploads/documenten/wonen-en-leven/milieu/energie/2010-02-windenergie-haalbaarheidsstudie-bosch-van-rijn.pdf" TargetMode="External"/><Relationship Id="rId30" Type="http://schemas.openxmlformats.org/officeDocument/2006/relationships/hyperlink" Target="https://www.vianen.nl/bestuur-en-organisatie/windpark-autena" TargetMode="External"/><Relationship Id="rId35" Type="http://schemas.openxmlformats.org/officeDocument/2006/relationships/hyperlink" Target="https://www.woerden.nl/inwoners/afval-milieu-en-groenonderhoud/windturbine-plaat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9127EAED</Template>
  <TotalTime>283</TotalTime>
  <Pages>3</Pages>
  <Words>1567</Words>
  <Characters>8620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de Vries (NMU)</dc:creator>
  <cp:lastModifiedBy>Gerben de Vries (NMU)</cp:lastModifiedBy>
  <cp:revision>10</cp:revision>
  <dcterms:created xsi:type="dcterms:W3CDTF">2018-11-07T13:18:00Z</dcterms:created>
  <dcterms:modified xsi:type="dcterms:W3CDTF">2018-12-04T13:19:00Z</dcterms:modified>
</cp:coreProperties>
</file>